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41D5" w14:textId="77777777" w:rsidR="00E56FD1" w:rsidRPr="000706FA" w:rsidRDefault="00315136">
      <w:pPr>
        <w:spacing w:before="9"/>
        <w:rPr>
          <w:rFonts w:ascii="Palatino Linotype" w:eastAsia="Times New Roman" w:hAnsi="Palatino Linotype" w:cs="Times New Roman"/>
          <w:sz w:val="7"/>
          <w:szCs w:val="7"/>
        </w:rPr>
      </w:pPr>
      <w:r w:rsidRPr="000706FA">
        <w:rPr>
          <w:rFonts w:ascii="Palatino Linotype" w:eastAsia="Times New Roman" w:hAnsi="Palatino Linotype" w:cs="Times New Roman"/>
          <w:noProof/>
          <w:sz w:val="20"/>
          <w:szCs w:val="20"/>
        </w:rPr>
        <mc:AlternateContent>
          <mc:Choice Requires="wps">
            <w:drawing>
              <wp:anchor distT="45720" distB="45720" distL="114300" distR="114300" simplePos="0" relativeHeight="503307328" behindDoc="0" locked="0" layoutInCell="1" allowOverlap="1" wp14:anchorId="6C91E95B" wp14:editId="34B23528">
                <wp:simplePos x="0" y="0"/>
                <wp:positionH relativeFrom="column">
                  <wp:posOffset>16510</wp:posOffset>
                </wp:positionH>
                <wp:positionV relativeFrom="paragraph">
                  <wp:posOffset>6985</wp:posOffset>
                </wp:positionV>
                <wp:extent cx="6981190" cy="12763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1276350"/>
                        </a:xfrm>
                        <a:prstGeom prst="rect">
                          <a:avLst/>
                        </a:prstGeom>
                        <a:solidFill>
                          <a:srgbClr val="FFFFFF"/>
                        </a:solidFill>
                        <a:ln w="9525">
                          <a:solidFill>
                            <a:srgbClr val="000000"/>
                          </a:solidFill>
                          <a:miter lim="800000"/>
                          <a:headEnd/>
                          <a:tailEnd/>
                        </a:ln>
                      </wps:spPr>
                      <wps:txbx>
                        <w:txbxContent>
                          <w:p w14:paraId="537BBC16" w14:textId="66122702" w:rsidR="00FE5639" w:rsidRPr="000706FA" w:rsidRDefault="008E5F9B" w:rsidP="00FE5639">
                            <w:pPr>
                              <w:spacing w:before="70"/>
                              <w:ind w:right="390"/>
                              <w:jc w:val="center"/>
                              <w:rPr>
                                <w:rFonts w:ascii="Palatino Linotype" w:hAnsi="Palatino Linotype"/>
                                <w:b/>
                                <w:color w:val="4F6228" w:themeColor="accent3" w:themeShade="80"/>
                                <w:sz w:val="52"/>
                                <w:szCs w:val="52"/>
                              </w:rPr>
                            </w:pPr>
                            <w:r>
                              <w:rPr>
                                <w:rFonts w:ascii="Palatino Linotype" w:hAnsi="Palatino Linotype"/>
                                <w:b/>
                                <w:color w:val="4F6228" w:themeColor="accent3" w:themeShade="80"/>
                                <w:sz w:val="52"/>
                                <w:szCs w:val="52"/>
                              </w:rPr>
                              <w:t>The Park Plaza</w:t>
                            </w:r>
                          </w:p>
                          <w:p w14:paraId="4CEB68FD" w14:textId="4A8FD45D" w:rsidR="0040575D" w:rsidRPr="000706FA" w:rsidRDefault="008E5F9B" w:rsidP="0040575D">
                            <w:pPr>
                              <w:spacing w:before="70"/>
                              <w:ind w:right="390"/>
                              <w:jc w:val="center"/>
                              <w:rPr>
                                <w:rFonts w:ascii="Palatino Linotype" w:hAnsi="Palatino Linotype"/>
                                <w:b/>
                                <w:color w:val="4F6228" w:themeColor="accent3" w:themeShade="80"/>
                                <w:sz w:val="24"/>
                                <w:szCs w:val="24"/>
                              </w:rPr>
                            </w:pPr>
                            <w:r>
                              <w:rPr>
                                <w:rFonts w:ascii="Palatino Linotype" w:hAnsi="Palatino Linotype"/>
                                <w:b/>
                                <w:color w:val="4F6228" w:themeColor="accent3" w:themeShade="80"/>
                                <w:sz w:val="24"/>
                                <w:szCs w:val="24"/>
                              </w:rPr>
                              <w:t>960 West 62</w:t>
                            </w:r>
                            <w:r w:rsidRPr="008E5F9B">
                              <w:rPr>
                                <w:rFonts w:ascii="Palatino Linotype" w:hAnsi="Palatino Linotype"/>
                                <w:b/>
                                <w:color w:val="4F6228" w:themeColor="accent3" w:themeShade="80"/>
                                <w:sz w:val="24"/>
                                <w:szCs w:val="24"/>
                                <w:vertAlign w:val="superscript"/>
                              </w:rPr>
                              <w:t>nd</w:t>
                            </w:r>
                            <w:r>
                              <w:rPr>
                                <w:rFonts w:ascii="Palatino Linotype" w:hAnsi="Palatino Linotype"/>
                                <w:b/>
                                <w:color w:val="4F6228" w:themeColor="accent3" w:themeShade="80"/>
                                <w:sz w:val="24"/>
                                <w:szCs w:val="24"/>
                              </w:rPr>
                              <w:t xml:space="preserve"> Place, Los Angeles, CA 90044</w:t>
                            </w:r>
                          </w:p>
                          <w:p w14:paraId="7E27994F" w14:textId="77777777" w:rsidR="00FE5639" w:rsidRPr="000706FA" w:rsidRDefault="00874E62" w:rsidP="00FE5639">
                            <w:pPr>
                              <w:ind w:right="394"/>
                              <w:jc w:val="center"/>
                              <w:rPr>
                                <w:rFonts w:ascii="Palatino Linotype" w:hAnsi="Palatino Linotype"/>
                                <w:color w:val="4F6228" w:themeColor="accent3" w:themeShade="80"/>
                                <w:sz w:val="28"/>
                                <w:szCs w:val="28"/>
                              </w:rPr>
                            </w:pPr>
                            <w:r w:rsidRPr="00BF6C72">
                              <w:rPr>
                                <w:rFonts w:ascii="Palatino Linotype" w:hAnsi="Palatino Linotype"/>
                                <w:color w:val="4F6228" w:themeColor="accent3" w:themeShade="80"/>
                                <w:sz w:val="28"/>
                                <w:szCs w:val="28"/>
                              </w:rPr>
                              <w:t>Affordable</w:t>
                            </w:r>
                            <w:r w:rsidR="00FE5639" w:rsidRPr="000706FA">
                              <w:rPr>
                                <w:rFonts w:ascii="Palatino Linotype" w:hAnsi="Palatino Linotype"/>
                                <w:color w:val="4F6228" w:themeColor="accent3" w:themeShade="80"/>
                                <w:sz w:val="28"/>
                                <w:szCs w:val="28"/>
                              </w:rPr>
                              <w:t xml:space="preserve"> </w:t>
                            </w:r>
                            <w:r w:rsidRPr="00BF6C72">
                              <w:rPr>
                                <w:rFonts w:ascii="Palatino Linotype" w:hAnsi="Palatino Linotype"/>
                                <w:color w:val="4F6228" w:themeColor="accent3" w:themeShade="80"/>
                                <w:sz w:val="28"/>
                                <w:szCs w:val="28"/>
                              </w:rPr>
                              <w:t>Low</w:t>
                            </w:r>
                            <w:r w:rsidR="00FE5639" w:rsidRPr="000706FA">
                              <w:rPr>
                                <w:rFonts w:ascii="Palatino Linotype" w:hAnsi="Palatino Linotype"/>
                                <w:color w:val="4F6228" w:themeColor="accent3" w:themeShade="80"/>
                                <w:sz w:val="28"/>
                                <w:szCs w:val="28"/>
                              </w:rPr>
                              <w:t>-Income Rental Housing</w:t>
                            </w:r>
                          </w:p>
                          <w:p w14:paraId="50315F03" w14:textId="4F58FFFF" w:rsidR="00FE5639" w:rsidRPr="000706FA" w:rsidRDefault="00FE5639" w:rsidP="00FE5639">
                            <w:pPr>
                              <w:ind w:right="394"/>
                              <w:jc w:val="center"/>
                              <w:rPr>
                                <w:rFonts w:ascii="Palatino Linotype" w:eastAsia="Arial" w:hAnsi="Palatino Linotype" w:cs="Arial"/>
                                <w:color w:val="4F6228" w:themeColor="accent3" w:themeShade="80"/>
                                <w:sz w:val="28"/>
                                <w:szCs w:val="28"/>
                              </w:rPr>
                            </w:pPr>
                            <w:r w:rsidRPr="000706FA">
                              <w:rPr>
                                <w:rFonts w:ascii="Palatino Linotype" w:hAnsi="Palatino Linotype"/>
                                <w:color w:val="4F6228" w:themeColor="accent3" w:themeShade="80"/>
                                <w:spacing w:val="-22"/>
                                <w:sz w:val="28"/>
                                <w:szCs w:val="28"/>
                              </w:rPr>
                              <w:t xml:space="preserve"> </w:t>
                            </w:r>
                            <w:r w:rsidRPr="000706FA">
                              <w:rPr>
                                <w:rFonts w:ascii="Palatino Linotype" w:hAnsi="Palatino Linotype"/>
                                <w:color w:val="4F6228" w:themeColor="accent3" w:themeShade="80"/>
                                <w:sz w:val="28"/>
                                <w:szCs w:val="28"/>
                              </w:rPr>
                              <w:t>Rental Units</w:t>
                            </w:r>
                            <w:r w:rsidR="00A4122E">
                              <w:rPr>
                                <w:rFonts w:ascii="Palatino Linotype" w:hAnsi="Palatino Linotype"/>
                                <w:color w:val="4F6228" w:themeColor="accent3" w:themeShade="80"/>
                                <w:sz w:val="28"/>
                                <w:szCs w:val="28"/>
                              </w:rPr>
                              <w:t xml:space="preserve"> </w:t>
                            </w:r>
                          </w:p>
                          <w:p w14:paraId="1116E4E9" w14:textId="77777777" w:rsidR="00FE5639" w:rsidRPr="000706FA" w:rsidRDefault="00FE5639">
                            <w:pPr>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1E95B" id="_x0000_t202" coordsize="21600,21600" o:spt="202" path="m,l,21600r21600,l21600,xe">
                <v:stroke joinstyle="miter"/>
                <v:path gradientshapeok="t" o:connecttype="rect"/>
              </v:shapetype>
              <v:shape id="Text Box 2" o:spid="_x0000_s1026" type="#_x0000_t202" style="position:absolute;margin-left:1.3pt;margin-top:.55pt;width:549.7pt;height:100.5pt;z-index:50330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">
                <v:textbox>
                  <w:txbxContent>
                    <w:p w14:paraId="537BBC16" w14:textId="66122702" w:rsidR="00FE5639" w:rsidRPr="000706FA" w:rsidRDefault="008E5F9B" w:rsidP="00FE5639">
                      <w:pPr>
                        <w:spacing w:before="70"/>
                        <w:ind w:right="390"/>
                        <w:jc w:val="center"/>
                        <w:rPr>
                          <w:rFonts w:ascii="Palatino Linotype" w:hAnsi="Palatino Linotype"/>
                          <w:b/>
                          <w:color w:val="4F6228" w:themeColor="accent3" w:themeShade="80"/>
                          <w:sz w:val="52"/>
                          <w:szCs w:val="52"/>
                        </w:rPr>
                      </w:pPr>
                      <w:r>
                        <w:rPr>
                          <w:rFonts w:ascii="Palatino Linotype" w:hAnsi="Palatino Linotype"/>
                          <w:b/>
                          <w:color w:val="4F6228" w:themeColor="accent3" w:themeShade="80"/>
                          <w:sz w:val="52"/>
                          <w:szCs w:val="52"/>
                        </w:rPr>
                        <w:t>The Park Plaza</w:t>
                      </w:r>
                    </w:p>
                    <w:p w14:paraId="4CEB68FD" w14:textId="4A8FD45D" w:rsidR="0040575D" w:rsidRPr="000706FA" w:rsidRDefault="008E5F9B" w:rsidP="0040575D">
                      <w:pPr>
                        <w:spacing w:before="70"/>
                        <w:ind w:right="390"/>
                        <w:jc w:val="center"/>
                        <w:rPr>
                          <w:rFonts w:ascii="Palatino Linotype" w:hAnsi="Palatino Linotype"/>
                          <w:b/>
                          <w:color w:val="4F6228" w:themeColor="accent3" w:themeShade="80"/>
                          <w:sz w:val="24"/>
                          <w:szCs w:val="24"/>
                        </w:rPr>
                      </w:pPr>
                      <w:r>
                        <w:rPr>
                          <w:rFonts w:ascii="Palatino Linotype" w:hAnsi="Palatino Linotype"/>
                          <w:b/>
                          <w:color w:val="4F6228" w:themeColor="accent3" w:themeShade="80"/>
                          <w:sz w:val="24"/>
                          <w:szCs w:val="24"/>
                        </w:rPr>
                        <w:t>960 West 62</w:t>
                      </w:r>
                      <w:r w:rsidRPr="008E5F9B">
                        <w:rPr>
                          <w:rFonts w:ascii="Palatino Linotype" w:hAnsi="Palatino Linotype"/>
                          <w:b/>
                          <w:color w:val="4F6228" w:themeColor="accent3" w:themeShade="80"/>
                          <w:sz w:val="24"/>
                          <w:szCs w:val="24"/>
                          <w:vertAlign w:val="superscript"/>
                        </w:rPr>
                        <w:t>nd</w:t>
                      </w:r>
                      <w:r>
                        <w:rPr>
                          <w:rFonts w:ascii="Palatino Linotype" w:hAnsi="Palatino Linotype"/>
                          <w:b/>
                          <w:color w:val="4F6228" w:themeColor="accent3" w:themeShade="80"/>
                          <w:sz w:val="24"/>
                          <w:szCs w:val="24"/>
                        </w:rPr>
                        <w:t xml:space="preserve"> Place, Los Angeles, CA 90044</w:t>
                      </w:r>
                    </w:p>
                    <w:p w14:paraId="7E27994F" w14:textId="77777777" w:rsidR="00FE5639" w:rsidRPr="000706FA" w:rsidRDefault="00874E62" w:rsidP="00FE5639">
                      <w:pPr>
                        <w:ind w:right="394"/>
                        <w:jc w:val="center"/>
                        <w:rPr>
                          <w:rFonts w:ascii="Palatino Linotype" w:hAnsi="Palatino Linotype"/>
                          <w:color w:val="4F6228" w:themeColor="accent3" w:themeShade="80"/>
                          <w:sz w:val="28"/>
                          <w:szCs w:val="28"/>
                        </w:rPr>
                      </w:pPr>
                      <w:r w:rsidRPr="00BF6C72">
                        <w:rPr>
                          <w:rFonts w:ascii="Palatino Linotype" w:hAnsi="Palatino Linotype"/>
                          <w:color w:val="4F6228" w:themeColor="accent3" w:themeShade="80"/>
                          <w:sz w:val="28"/>
                          <w:szCs w:val="28"/>
                        </w:rPr>
                        <w:t>Affordable</w:t>
                      </w:r>
                      <w:r w:rsidR="00FE5639" w:rsidRPr="000706FA">
                        <w:rPr>
                          <w:rFonts w:ascii="Palatino Linotype" w:hAnsi="Palatino Linotype"/>
                          <w:color w:val="4F6228" w:themeColor="accent3" w:themeShade="80"/>
                          <w:sz w:val="28"/>
                          <w:szCs w:val="28"/>
                        </w:rPr>
                        <w:t xml:space="preserve"> </w:t>
                      </w:r>
                      <w:r w:rsidRPr="00BF6C72">
                        <w:rPr>
                          <w:rFonts w:ascii="Palatino Linotype" w:hAnsi="Palatino Linotype"/>
                          <w:color w:val="4F6228" w:themeColor="accent3" w:themeShade="80"/>
                          <w:sz w:val="28"/>
                          <w:szCs w:val="28"/>
                        </w:rPr>
                        <w:t>Low</w:t>
                      </w:r>
                      <w:r w:rsidR="00FE5639" w:rsidRPr="000706FA">
                        <w:rPr>
                          <w:rFonts w:ascii="Palatino Linotype" w:hAnsi="Palatino Linotype"/>
                          <w:color w:val="4F6228" w:themeColor="accent3" w:themeShade="80"/>
                          <w:sz w:val="28"/>
                          <w:szCs w:val="28"/>
                        </w:rPr>
                        <w:t>-Income Rental Housing</w:t>
                      </w:r>
                    </w:p>
                    <w:p w14:paraId="50315F03" w14:textId="4F58FFFF" w:rsidR="00FE5639" w:rsidRPr="000706FA" w:rsidRDefault="00FE5639" w:rsidP="00FE5639">
                      <w:pPr>
                        <w:ind w:right="394"/>
                        <w:jc w:val="center"/>
                        <w:rPr>
                          <w:rFonts w:ascii="Palatino Linotype" w:eastAsia="Arial" w:hAnsi="Palatino Linotype" w:cs="Arial"/>
                          <w:color w:val="4F6228" w:themeColor="accent3" w:themeShade="80"/>
                          <w:sz w:val="28"/>
                          <w:szCs w:val="28"/>
                        </w:rPr>
                      </w:pPr>
                      <w:r w:rsidRPr="000706FA">
                        <w:rPr>
                          <w:rFonts w:ascii="Palatino Linotype" w:hAnsi="Palatino Linotype"/>
                          <w:color w:val="4F6228" w:themeColor="accent3" w:themeShade="80"/>
                          <w:spacing w:val="-22"/>
                          <w:sz w:val="28"/>
                          <w:szCs w:val="28"/>
                        </w:rPr>
                        <w:t xml:space="preserve"> </w:t>
                      </w:r>
                      <w:r w:rsidRPr="000706FA">
                        <w:rPr>
                          <w:rFonts w:ascii="Palatino Linotype" w:hAnsi="Palatino Linotype"/>
                          <w:color w:val="4F6228" w:themeColor="accent3" w:themeShade="80"/>
                          <w:sz w:val="28"/>
                          <w:szCs w:val="28"/>
                        </w:rPr>
                        <w:t>Rental Units</w:t>
                      </w:r>
                      <w:r w:rsidR="00A4122E">
                        <w:rPr>
                          <w:rFonts w:ascii="Palatino Linotype" w:hAnsi="Palatino Linotype"/>
                          <w:color w:val="4F6228" w:themeColor="accent3" w:themeShade="80"/>
                          <w:sz w:val="28"/>
                          <w:szCs w:val="28"/>
                        </w:rPr>
                        <w:t xml:space="preserve"> </w:t>
                      </w:r>
                    </w:p>
                    <w:p w14:paraId="1116E4E9" w14:textId="77777777" w:rsidR="00FE5639" w:rsidRPr="000706FA" w:rsidRDefault="00FE5639">
                      <w:pPr>
                        <w:rPr>
                          <w:rFonts w:ascii="Palatino Linotype" w:hAnsi="Palatino Linotype"/>
                        </w:rPr>
                      </w:pPr>
                    </w:p>
                  </w:txbxContent>
                </v:textbox>
                <w10:wrap type="square"/>
              </v:shape>
            </w:pict>
          </mc:Fallback>
        </mc:AlternateContent>
      </w:r>
      <w:r w:rsidR="00FE5639" w:rsidRPr="000706FA">
        <w:rPr>
          <w:rFonts w:ascii="Palatino Linotype" w:hAnsi="Palatino Linotype"/>
          <w:noProof/>
        </w:rPr>
        <mc:AlternateContent>
          <mc:Choice Requires="wps">
            <w:drawing>
              <wp:anchor distT="45720" distB="45720" distL="114300" distR="114300" simplePos="0" relativeHeight="503311424" behindDoc="0" locked="0" layoutInCell="1" allowOverlap="1" wp14:anchorId="33AE04FE" wp14:editId="3602465C">
                <wp:simplePos x="0" y="0"/>
                <wp:positionH relativeFrom="column">
                  <wp:posOffset>5753938</wp:posOffset>
                </wp:positionH>
                <wp:positionV relativeFrom="paragraph">
                  <wp:posOffset>293548</wp:posOffset>
                </wp:positionV>
                <wp:extent cx="965200" cy="1404620"/>
                <wp:effectExtent l="0" t="0" r="635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404620"/>
                        </a:xfrm>
                        <a:prstGeom prst="rect">
                          <a:avLst/>
                        </a:prstGeom>
                        <a:solidFill>
                          <a:srgbClr val="FFFFFF"/>
                        </a:solidFill>
                        <a:ln w="9525">
                          <a:noFill/>
                          <a:miter lim="800000"/>
                          <a:headEnd/>
                          <a:tailEnd/>
                        </a:ln>
                      </wps:spPr>
                      <wps:txbx>
                        <w:txbxContent>
                          <w:p w14:paraId="7DD65620" w14:textId="77777777" w:rsidR="00FE5639" w:rsidRDefault="00FE5639"/>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E04FE" id="_x0000_s1027" type="#_x0000_t202" style="position:absolute;margin-left:453.05pt;margin-top:23.1pt;width:76pt;height:110.6pt;z-index:50331142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" stroked="f">
                <v:textbox style="mso-fit-shape-to-text:t">
                  <w:txbxContent>
                    <w:p w14:paraId="7DD65620" w14:textId="77777777" w:rsidR="00FE5639" w:rsidRDefault="00FE5639"/>
                  </w:txbxContent>
                </v:textbox>
                <w10:wrap type="square"/>
              </v:shape>
            </w:pict>
          </mc:Fallback>
        </mc:AlternateContent>
      </w:r>
      <w:r w:rsidR="00FE5639" w:rsidRPr="000706FA">
        <w:rPr>
          <w:rFonts w:ascii="Palatino Linotype" w:hAnsi="Palatino Linotype"/>
          <w:b/>
          <w:noProof/>
          <w:color w:val="385623"/>
          <w:sz w:val="2"/>
          <w:szCs w:val="2"/>
        </w:rPr>
        <mc:AlternateContent>
          <mc:Choice Requires="wps">
            <w:drawing>
              <wp:anchor distT="45720" distB="45720" distL="114300" distR="114300" simplePos="0" relativeHeight="503309376" behindDoc="0" locked="0" layoutInCell="1" allowOverlap="1" wp14:anchorId="10521935" wp14:editId="389DBB4E">
                <wp:simplePos x="0" y="0"/>
                <wp:positionH relativeFrom="column">
                  <wp:posOffset>195774</wp:posOffset>
                </wp:positionH>
                <wp:positionV relativeFrom="paragraph">
                  <wp:posOffset>196022</wp:posOffset>
                </wp:positionV>
                <wp:extent cx="675640" cy="10096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009650"/>
                        </a:xfrm>
                        <a:prstGeom prst="rect">
                          <a:avLst/>
                        </a:prstGeom>
                        <a:solidFill>
                          <a:srgbClr val="FFFFFF"/>
                        </a:solidFill>
                        <a:ln w="9525">
                          <a:noFill/>
                          <a:miter lim="800000"/>
                          <a:headEnd/>
                          <a:tailEnd/>
                        </a:ln>
                      </wps:spPr>
                      <wps:txbx>
                        <w:txbxContent>
                          <w:p w14:paraId="46486152" w14:textId="77777777" w:rsidR="00FE5639" w:rsidRDefault="00FE5639">
                            <w:r>
                              <w:rPr>
                                <w:rFonts w:ascii="Times New Roman" w:eastAsia="Times New Roman" w:hAnsi="Times New Roman" w:cs="Times New Roman"/>
                                <w:noProof/>
                                <w:position w:val="-31"/>
                                <w:sz w:val="20"/>
                                <w:szCs w:val="20"/>
                              </w:rPr>
                              <w:drawing>
                                <wp:inline distT="0" distB="0" distL="0" distR="0" wp14:anchorId="10B13877" wp14:editId="79CFF801">
                                  <wp:extent cx="388789" cy="732155"/>
                                  <wp:effectExtent l="0" t="0" r="0" b="0"/>
                                  <wp:docPr id="1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664" cy="741336"/>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1935" id="_x0000_s1028" type="#_x0000_t202" style="position:absolute;margin-left:15.4pt;margin-top:15.45pt;width:53.2pt;height:79.5pt;z-index:50330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" stroked="f">
                <v:textbox>
                  <w:txbxContent>
                    <w:p w14:paraId="46486152" w14:textId="77777777" w:rsidR="00FE5639" w:rsidRDefault="00FE5639">
                      <w:r>
                        <w:rPr>
                          <w:rFonts w:ascii="Times New Roman" w:eastAsia="Times New Roman" w:hAnsi="Times New Roman" w:cs="Times New Roman"/>
                          <w:noProof/>
                          <w:position w:val="-31"/>
                          <w:sz w:val="20"/>
                          <w:szCs w:val="20"/>
                        </w:rPr>
                        <w:drawing>
                          <wp:inline distT="0" distB="0" distL="0" distR="0" wp14:anchorId="10B13877" wp14:editId="79CFF801">
                            <wp:extent cx="388789" cy="732155"/>
                            <wp:effectExtent l="0" t="0" r="0" b="0"/>
                            <wp:docPr id="1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64" cy="741336"/>
                                    </a:xfrm>
                                    <a:prstGeom prst="rect">
                                      <a:avLst/>
                                    </a:prstGeom>
                                    <a:noFill/>
                                    <a:extLst/>
                                  </pic:spPr>
                                </pic:pic>
                              </a:graphicData>
                            </a:graphic>
                          </wp:inline>
                        </w:drawing>
                      </w:r>
                    </w:p>
                  </w:txbxContent>
                </v:textbox>
                <w10:wrap type="square"/>
              </v:shape>
            </w:pict>
          </mc:Fallback>
        </mc:AlternateContent>
      </w:r>
    </w:p>
    <w:p w14:paraId="4F8D387B" w14:textId="7671CF0D" w:rsidR="00126B14" w:rsidRPr="000E3CAA" w:rsidRDefault="008E5F9B" w:rsidP="00FB4489">
      <w:pPr>
        <w:spacing w:before="67" w:line="259" w:lineRule="auto"/>
        <w:ind w:left="242" w:right="238" w:hanging="1"/>
        <w:jc w:val="center"/>
        <w:rPr>
          <w:rFonts w:ascii="Palatino Linotype" w:hAnsi="Palatino Linotype"/>
          <w:b/>
          <w:color w:val="4F6228" w:themeColor="accent3" w:themeShade="80"/>
          <w:sz w:val="36"/>
          <w:szCs w:val="36"/>
        </w:rPr>
      </w:pPr>
      <w:r>
        <w:rPr>
          <w:rFonts w:ascii="Palatino Linotype" w:hAnsi="Palatino Linotype"/>
          <w:b/>
          <w:color w:val="4F6228" w:themeColor="accent3" w:themeShade="80"/>
          <w:sz w:val="36"/>
          <w:szCs w:val="36"/>
        </w:rPr>
        <w:t>79</w:t>
      </w:r>
      <w:r w:rsidR="00FB4489" w:rsidRPr="00130FB9">
        <w:rPr>
          <w:rFonts w:ascii="Palatino Linotype" w:hAnsi="Palatino Linotype"/>
          <w:b/>
          <w:color w:val="4F6228" w:themeColor="accent3" w:themeShade="80"/>
          <w:sz w:val="36"/>
          <w:szCs w:val="36"/>
        </w:rPr>
        <w:t xml:space="preserve">-Unit Affordable </w:t>
      </w:r>
      <w:r w:rsidR="00126B14" w:rsidRPr="00130FB9">
        <w:rPr>
          <w:rFonts w:ascii="Palatino Linotype" w:hAnsi="Palatino Linotype"/>
          <w:b/>
          <w:color w:val="4F6228" w:themeColor="accent3" w:themeShade="80"/>
          <w:sz w:val="36"/>
          <w:szCs w:val="36"/>
        </w:rPr>
        <w:t xml:space="preserve">Low-Income </w:t>
      </w:r>
      <w:r w:rsidR="00FB4489" w:rsidRPr="00130FB9">
        <w:rPr>
          <w:rFonts w:ascii="Palatino Linotype" w:hAnsi="Palatino Linotype"/>
          <w:b/>
          <w:color w:val="4F6228" w:themeColor="accent3" w:themeShade="80"/>
          <w:sz w:val="36"/>
          <w:szCs w:val="36"/>
        </w:rPr>
        <w:t>Housing Community</w:t>
      </w:r>
      <w:r w:rsidR="00FB4489" w:rsidRPr="000706FA">
        <w:rPr>
          <w:rFonts w:ascii="Palatino Linotype" w:hAnsi="Palatino Linotype"/>
          <w:b/>
          <w:color w:val="4F6228" w:themeColor="accent3" w:themeShade="80"/>
          <w:sz w:val="36"/>
          <w:szCs w:val="36"/>
        </w:rPr>
        <w:t xml:space="preserve"> </w:t>
      </w:r>
    </w:p>
    <w:p w14:paraId="77BCB80C" w14:textId="32A20C2E" w:rsidR="00FB4489" w:rsidRPr="000706FA" w:rsidRDefault="00CD2C6B" w:rsidP="00315136">
      <w:pPr>
        <w:spacing w:before="7"/>
        <w:jc w:val="center"/>
        <w:rPr>
          <w:rFonts w:ascii="Palatino Linotype" w:eastAsia="Times New Roman" w:hAnsi="Palatino Linotype" w:cs="Times New Roman"/>
          <w:sz w:val="14"/>
          <w:szCs w:val="14"/>
        </w:rPr>
      </w:pPr>
      <w:r>
        <w:rPr>
          <w:rFonts w:ascii="Palatino Linotype" w:eastAsia="Times New Roman" w:hAnsi="Palatino Linotype" w:cs="Times New Roman"/>
          <w:noProof/>
          <w:sz w:val="18"/>
          <w:szCs w:val="18"/>
        </w:rPr>
        <w:drawing>
          <wp:inline distT="0" distB="0" distL="0" distR="0" wp14:anchorId="2E0E5436" wp14:editId="6FDA7A46">
            <wp:extent cx="3648075" cy="2342800"/>
            <wp:effectExtent l="0" t="0" r="0" b="635"/>
            <wp:docPr id="1" name="Picture 1" descr="C:\Users\Assistant\Desktop\P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Desktop\PA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7144" cy="2367890"/>
                    </a:xfrm>
                    <a:prstGeom prst="rect">
                      <a:avLst/>
                    </a:prstGeom>
                    <a:noFill/>
                    <a:ln>
                      <a:noFill/>
                    </a:ln>
                  </pic:spPr>
                </pic:pic>
              </a:graphicData>
            </a:graphic>
          </wp:inline>
        </w:drawing>
      </w:r>
    </w:p>
    <w:p w14:paraId="1DED9DBF" w14:textId="2987F56E" w:rsidR="00130FB9" w:rsidRPr="00130FB9" w:rsidRDefault="00FB4489" w:rsidP="00130FB9">
      <w:pPr>
        <w:pStyle w:val="Heading1"/>
        <w:tabs>
          <w:tab w:val="left" w:pos="900"/>
        </w:tabs>
        <w:spacing w:before="65" w:line="273" w:lineRule="auto"/>
        <w:ind w:left="900" w:right="563" w:hanging="3"/>
        <w:jc w:val="center"/>
        <w:rPr>
          <w:rFonts w:ascii="Palatino Linotype" w:hAnsi="Palatino Linotype"/>
          <w:b/>
          <w:color w:val="4F6228" w:themeColor="accent3" w:themeShade="80"/>
          <w:sz w:val="50"/>
          <w:szCs w:val="50"/>
          <w:u w:val="thick" w:color="0563C1"/>
        </w:rPr>
      </w:pPr>
      <w:r w:rsidRPr="00130FB9">
        <w:rPr>
          <w:rFonts w:ascii="Palatino Linotype" w:hAnsi="Palatino Linotype"/>
          <w:b/>
          <w:color w:val="4F6228" w:themeColor="accent3" w:themeShade="80"/>
          <w:sz w:val="50"/>
          <w:szCs w:val="50"/>
        </w:rPr>
        <w:t xml:space="preserve">Applications </w:t>
      </w:r>
      <w:r w:rsidR="00130FB9" w:rsidRPr="00130FB9">
        <w:rPr>
          <w:rFonts w:ascii="Palatino Linotype" w:hAnsi="Palatino Linotype"/>
          <w:b/>
          <w:color w:val="4F6228" w:themeColor="accent3" w:themeShade="80"/>
          <w:sz w:val="50"/>
          <w:szCs w:val="50"/>
        </w:rPr>
        <w:t>are available on</w:t>
      </w:r>
      <w:r w:rsidR="0028354F">
        <w:rPr>
          <w:rFonts w:ascii="Palatino Linotype" w:hAnsi="Palatino Linotype"/>
          <w:b/>
          <w:color w:val="4F6228" w:themeColor="accent3" w:themeShade="80"/>
          <w:sz w:val="50"/>
          <w:szCs w:val="50"/>
        </w:rPr>
        <w:t>-</w:t>
      </w:r>
      <w:r w:rsidRPr="00130FB9">
        <w:rPr>
          <w:rFonts w:ascii="Palatino Linotype" w:hAnsi="Palatino Linotype"/>
          <w:b/>
          <w:color w:val="4F6228" w:themeColor="accent3" w:themeShade="80"/>
          <w:sz w:val="50"/>
          <w:szCs w:val="50"/>
        </w:rPr>
        <w:t>site</w:t>
      </w:r>
      <w:r w:rsidRPr="00130FB9">
        <w:rPr>
          <w:rFonts w:ascii="Palatino Linotype" w:hAnsi="Palatino Linotype"/>
          <w:b/>
          <w:color w:val="4F6228" w:themeColor="accent3" w:themeShade="80"/>
          <w:spacing w:val="-15"/>
          <w:sz w:val="50"/>
          <w:szCs w:val="50"/>
        </w:rPr>
        <w:t xml:space="preserve"> </w:t>
      </w:r>
      <w:r w:rsidRPr="00130FB9">
        <w:rPr>
          <w:rFonts w:ascii="Palatino Linotype" w:hAnsi="Palatino Linotype"/>
          <w:b/>
          <w:color w:val="4F6228" w:themeColor="accent3" w:themeShade="80"/>
          <w:spacing w:val="-3"/>
          <w:sz w:val="50"/>
          <w:szCs w:val="50"/>
        </w:rPr>
        <w:t>at</w:t>
      </w:r>
      <w:r w:rsidR="00D461CB" w:rsidRPr="00130FB9">
        <w:rPr>
          <w:rFonts w:ascii="Palatino Linotype" w:hAnsi="Palatino Linotype"/>
          <w:b/>
          <w:color w:val="4F6228" w:themeColor="accent3" w:themeShade="80"/>
          <w:spacing w:val="-3"/>
          <w:sz w:val="50"/>
          <w:szCs w:val="50"/>
        </w:rPr>
        <w:t>:</w:t>
      </w:r>
      <w:r w:rsidRPr="00130FB9">
        <w:rPr>
          <w:rFonts w:ascii="Palatino Linotype" w:hAnsi="Palatino Linotype"/>
          <w:b/>
          <w:color w:val="4F6228" w:themeColor="accent3" w:themeShade="80"/>
          <w:spacing w:val="-3"/>
          <w:sz w:val="50"/>
          <w:szCs w:val="50"/>
        </w:rPr>
        <w:t xml:space="preserve"> </w:t>
      </w:r>
    </w:p>
    <w:p w14:paraId="0207048F" w14:textId="26B89CC5" w:rsidR="008E5F9B" w:rsidRPr="008E5F9B" w:rsidRDefault="008E5F9B" w:rsidP="008E5F9B">
      <w:pPr>
        <w:spacing w:before="70"/>
        <w:ind w:right="390"/>
        <w:jc w:val="center"/>
        <w:rPr>
          <w:rFonts w:ascii="Palatino Linotype" w:hAnsi="Palatino Linotype"/>
          <w:b/>
          <w:color w:val="4F6228" w:themeColor="accent3" w:themeShade="80"/>
          <w:sz w:val="50"/>
          <w:szCs w:val="50"/>
        </w:rPr>
      </w:pPr>
      <w:r w:rsidRPr="008E5F9B">
        <w:rPr>
          <w:rFonts w:ascii="Palatino Linotype" w:hAnsi="Palatino Linotype"/>
          <w:b/>
          <w:color w:val="4F6228" w:themeColor="accent3" w:themeShade="80"/>
          <w:sz w:val="50"/>
          <w:szCs w:val="50"/>
        </w:rPr>
        <w:t>960 West 62</w:t>
      </w:r>
      <w:r w:rsidRPr="008E5F9B">
        <w:rPr>
          <w:rFonts w:ascii="Palatino Linotype" w:hAnsi="Palatino Linotype"/>
          <w:b/>
          <w:color w:val="4F6228" w:themeColor="accent3" w:themeShade="80"/>
          <w:sz w:val="50"/>
          <w:szCs w:val="50"/>
          <w:vertAlign w:val="superscript"/>
        </w:rPr>
        <w:t>nd</w:t>
      </w:r>
      <w:r w:rsidRPr="008E5F9B">
        <w:rPr>
          <w:rFonts w:ascii="Palatino Linotype" w:hAnsi="Palatino Linotype"/>
          <w:b/>
          <w:color w:val="4F6228" w:themeColor="accent3" w:themeShade="80"/>
          <w:sz w:val="50"/>
          <w:szCs w:val="50"/>
        </w:rPr>
        <w:t xml:space="preserve"> Place, Los Angeles, CA 90044</w:t>
      </w:r>
    </w:p>
    <w:p w14:paraId="2C516DE3" w14:textId="1363021E" w:rsidR="00D7228E" w:rsidRPr="000706FA" w:rsidRDefault="00560009" w:rsidP="00D7228E">
      <w:pPr>
        <w:pStyle w:val="Heading1"/>
        <w:tabs>
          <w:tab w:val="left" w:pos="10437"/>
        </w:tabs>
        <w:spacing w:before="65" w:line="273" w:lineRule="auto"/>
        <w:ind w:left="450" w:right="410" w:hanging="270"/>
        <w:jc w:val="center"/>
        <w:rPr>
          <w:rFonts w:ascii="Palatino Linotype" w:hAnsi="Palatino Linotype" w:cs="Arial"/>
          <w:sz w:val="20"/>
          <w:szCs w:val="20"/>
        </w:rPr>
      </w:pPr>
      <w:r w:rsidRPr="000706FA">
        <w:rPr>
          <w:rFonts w:ascii="Palatino Linotype" w:hAnsi="Palatino Linotype"/>
          <w:noProof/>
        </w:rPr>
        <mc:AlternateContent>
          <mc:Choice Requires="wps">
            <w:drawing>
              <wp:anchor distT="0" distB="0" distL="114300" distR="114300" simplePos="0" relativeHeight="1096" behindDoc="0" locked="0" layoutInCell="1" allowOverlap="1" wp14:anchorId="48BF8883" wp14:editId="0DD310B8">
                <wp:simplePos x="0" y="0"/>
                <wp:positionH relativeFrom="page">
                  <wp:posOffset>411480</wp:posOffset>
                </wp:positionH>
                <wp:positionV relativeFrom="paragraph">
                  <wp:posOffset>45085</wp:posOffset>
                </wp:positionV>
                <wp:extent cx="6878320" cy="906780"/>
                <wp:effectExtent l="0" t="0" r="17780"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90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98A71" w14:textId="75091677" w:rsidR="00784F87" w:rsidRDefault="00A4122E" w:rsidP="00A4122E">
                            <w:pPr>
                              <w:pStyle w:val="BodyText"/>
                              <w:spacing w:line="256" w:lineRule="auto"/>
                              <w:ind w:left="0" w:right="221"/>
                              <w:jc w:val="center"/>
                              <w:rPr>
                                <w:rFonts w:ascii="Palatino Linotype" w:hAnsi="Palatino Linotype"/>
                                <w:color w:val="4F6228" w:themeColor="accent3" w:themeShade="80"/>
                              </w:rPr>
                            </w:pPr>
                            <w:r w:rsidRPr="00784F87">
                              <w:rPr>
                                <w:rFonts w:ascii="Palatino Linotype" w:hAnsi="Palatino Linotype"/>
                                <w:color w:val="4F6228" w:themeColor="accent3" w:themeShade="80"/>
                              </w:rPr>
                              <w:t>The Park Plaza consists of 1, 2 &amp; 3</w:t>
                            </w:r>
                            <w:r w:rsidR="00286E94">
                              <w:rPr>
                                <w:rFonts w:ascii="Palatino Linotype" w:hAnsi="Palatino Linotype"/>
                                <w:color w:val="4F6228" w:themeColor="accent3" w:themeShade="80"/>
                              </w:rPr>
                              <w:t xml:space="preserve"> - </w:t>
                            </w:r>
                            <w:r w:rsidRPr="00784F87">
                              <w:rPr>
                                <w:rFonts w:ascii="Palatino Linotype" w:hAnsi="Palatino Linotype"/>
                                <w:color w:val="4F6228" w:themeColor="accent3" w:themeShade="80"/>
                              </w:rPr>
                              <w:t xml:space="preserve">bedroom units. </w:t>
                            </w:r>
                          </w:p>
                          <w:p w14:paraId="64BA649E" w14:textId="6F2813A2" w:rsidR="00B82F7B" w:rsidRDefault="00560009" w:rsidP="00A4122E">
                            <w:pPr>
                              <w:pStyle w:val="BodyText"/>
                              <w:spacing w:line="256" w:lineRule="auto"/>
                              <w:ind w:left="0" w:right="221"/>
                              <w:jc w:val="center"/>
                              <w:rPr>
                                <w:rFonts w:ascii="Palatino Linotype" w:hAnsi="Palatino Linotype"/>
                                <w:b/>
                                <w:color w:val="4F6228" w:themeColor="accent3" w:themeShade="80"/>
                              </w:rPr>
                            </w:pPr>
                            <w:r>
                              <w:rPr>
                                <w:rFonts w:ascii="Palatino Linotype" w:hAnsi="Palatino Linotype"/>
                                <w:b/>
                                <w:color w:val="4F6228" w:themeColor="accent3" w:themeShade="80"/>
                              </w:rPr>
                              <w:t>T</w:t>
                            </w:r>
                            <w:r w:rsidR="00A4122E" w:rsidRPr="00784F87">
                              <w:rPr>
                                <w:rFonts w:ascii="Palatino Linotype" w:hAnsi="Palatino Linotype"/>
                                <w:b/>
                                <w:color w:val="4F6228" w:themeColor="accent3" w:themeShade="80"/>
                              </w:rPr>
                              <w:t xml:space="preserve">he property is accepting applications for the </w:t>
                            </w:r>
                            <w:r w:rsidRPr="00560009">
                              <w:rPr>
                                <w:rFonts w:ascii="Palatino Linotype" w:hAnsi="Palatino Linotype"/>
                                <w:b/>
                                <w:color w:val="4F6228" w:themeColor="accent3" w:themeShade="80"/>
                              </w:rPr>
                              <w:t xml:space="preserve">Accessible Unit (AU) </w:t>
                            </w:r>
                            <w:r w:rsidR="00A4122E" w:rsidRPr="00784F87">
                              <w:rPr>
                                <w:rFonts w:ascii="Palatino Linotype" w:hAnsi="Palatino Linotype"/>
                                <w:b/>
                                <w:color w:val="4F6228" w:themeColor="accent3" w:themeShade="80"/>
                              </w:rPr>
                              <w:t>waiting list only.</w:t>
                            </w:r>
                          </w:p>
                          <w:p w14:paraId="7CA909B7" w14:textId="45E465B2" w:rsidR="00FC0B07" w:rsidRPr="00784F87" w:rsidRDefault="00FC0B07" w:rsidP="00A4122E">
                            <w:pPr>
                              <w:pStyle w:val="BodyText"/>
                              <w:spacing w:line="256" w:lineRule="auto"/>
                              <w:ind w:left="0" w:right="221"/>
                              <w:jc w:val="center"/>
                              <w:rPr>
                                <w:rFonts w:ascii="Palatino Linotype" w:hAnsi="Palatino Linotype"/>
                                <w:b/>
                                <w:color w:val="4F6228" w:themeColor="accent3" w:themeShade="80"/>
                              </w:rPr>
                            </w:pPr>
                            <w:r>
                              <w:rPr>
                                <w:rFonts w:ascii="Palatino Linotype" w:hAnsi="Palatino Linotype"/>
                                <w:b/>
                                <w:color w:val="4F6228" w:themeColor="accent3" w:themeShade="80"/>
                              </w:rPr>
                              <w:t>*</w:t>
                            </w:r>
                            <w:r w:rsidRPr="00FC0B07">
                              <w:rPr>
                                <w:rFonts w:ascii="Palatino Linotype" w:hAnsi="Palatino Linotype"/>
                                <w:b/>
                                <w:color w:val="4F6228" w:themeColor="accent3" w:themeShade="80"/>
                              </w:rPr>
                              <w:t>Both Mobility &amp; Hearing/Vision Unit</w:t>
                            </w:r>
                            <w:r>
                              <w:rPr>
                                <w:rFonts w:ascii="Palatino Linotype" w:hAnsi="Palatino Linotype"/>
                                <w:b/>
                                <w:color w:val="4F6228" w:themeColor="accent3" w:themeShade="80"/>
                              </w:rPr>
                              <w:t>s</w:t>
                            </w:r>
                          </w:p>
                          <w:p w14:paraId="2E2DB07F" w14:textId="4381C6F4" w:rsidR="00D461CB" w:rsidRPr="000706FA" w:rsidRDefault="00126B14" w:rsidP="00126B14">
                            <w:pPr>
                              <w:pStyle w:val="BodyText"/>
                              <w:spacing w:line="256" w:lineRule="auto"/>
                              <w:ind w:left="222" w:right="221"/>
                              <w:jc w:val="center"/>
                              <w:rPr>
                                <w:rFonts w:ascii="Palatino Linotype" w:hAnsi="Palatino Linotype"/>
                                <w:i/>
                                <w:color w:val="4F6228" w:themeColor="accent3" w:themeShade="80"/>
                                <w:sz w:val="20"/>
                                <w:szCs w:val="20"/>
                              </w:rPr>
                            </w:pPr>
                            <w:r w:rsidRPr="000706FA">
                              <w:rPr>
                                <w:rFonts w:ascii="Palatino Linotype" w:hAnsi="Palatino Linotype"/>
                                <w:i/>
                                <w:color w:val="4F6228" w:themeColor="accent3" w:themeShade="80"/>
                                <w:sz w:val="20"/>
                                <w:szCs w:val="20"/>
                              </w:rPr>
                              <w:t>*Income and rents are subject</w:t>
                            </w:r>
                            <w:r w:rsidRPr="000706FA">
                              <w:rPr>
                                <w:rFonts w:ascii="Palatino Linotype" w:hAnsi="Palatino Linotype"/>
                                <w:i/>
                                <w:color w:val="4F6228" w:themeColor="accent3" w:themeShade="80"/>
                                <w:spacing w:val="-12"/>
                                <w:sz w:val="20"/>
                                <w:szCs w:val="20"/>
                              </w:rPr>
                              <w:t xml:space="preserve"> </w:t>
                            </w:r>
                            <w:r w:rsidRPr="000706FA">
                              <w:rPr>
                                <w:rFonts w:ascii="Palatino Linotype" w:hAnsi="Palatino Linotype"/>
                                <w:i/>
                                <w:color w:val="4F6228" w:themeColor="accent3" w:themeShade="80"/>
                                <w:sz w:val="20"/>
                                <w:szCs w:val="20"/>
                              </w:rPr>
                              <w:t>to change in accordance</w:t>
                            </w:r>
                            <w:r w:rsidRPr="000706FA">
                              <w:rPr>
                                <w:rFonts w:ascii="Palatino Linotype" w:hAnsi="Palatino Linotype"/>
                                <w:i/>
                                <w:color w:val="4F6228" w:themeColor="accent3" w:themeShade="80"/>
                                <w:spacing w:val="-9"/>
                                <w:sz w:val="20"/>
                                <w:szCs w:val="20"/>
                              </w:rPr>
                              <w:t xml:space="preserve"> </w:t>
                            </w:r>
                            <w:r w:rsidRPr="000706FA">
                              <w:rPr>
                                <w:rFonts w:ascii="Palatino Linotype" w:hAnsi="Palatino Linotype"/>
                                <w:i/>
                                <w:color w:val="4F6228" w:themeColor="accent3" w:themeShade="80"/>
                                <w:sz w:val="20"/>
                                <w:szCs w:val="20"/>
                              </w:rPr>
                              <w:t>with program</w:t>
                            </w:r>
                            <w:r w:rsidRPr="000706FA">
                              <w:rPr>
                                <w:rFonts w:ascii="Palatino Linotype" w:hAnsi="Palatino Linotype"/>
                                <w:i/>
                                <w:color w:val="4F6228" w:themeColor="accent3" w:themeShade="80"/>
                                <w:spacing w:val="-10"/>
                                <w:sz w:val="20"/>
                                <w:szCs w:val="20"/>
                              </w:rPr>
                              <w:t xml:space="preserve"> </w:t>
                            </w:r>
                            <w:r w:rsidR="00DE582D">
                              <w:rPr>
                                <w:rFonts w:ascii="Palatino Linotype" w:hAnsi="Palatino Linotype"/>
                                <w:i/>
                                <w:color w:val="4F6228" w:themeColor="accent3" w:themeShade="80"/>
                                <w:sz w:val="20"/>
                                <w:szCs w:val="20"/>
                              </w:rPr>
                              <w:t>guidelines and are dependent on unit size.</w:t>
                            </w:r>
                            <w:r w:rsidRPr="000706FA">
                              <w:rPr>
                                <w:rFonts w:ascii="Palatino Linotype" w:hAnsi="Palatino Linotype"/>
                                <w:i/>
                                <w:color w:val="4F6228" w:themeColor="accent3" w:themeShade="80"/>
                                <w:sz w:val="20"/>
                                <w:szCs w:val="20"/>
                              </w:rPr>
                              <w:t xml:space="preserve"> </w:t>
                            </w:r>
                          </w:p>
                          <w:p w14:paraId="29D8D114" w14:textId="77777777" w:rsidR="00E56FD1" w:rsidRPr="000706FA" w:rsidRDefault="00E56FD1">
                            <w:pPr>
                              <w:rPr>
                                <w:rFonts w:ascii="Palatino Linotype" w:eastAsia="Arial" w:hAnsi="Palatino Linotype" w:cs="Arial"/>
                              </w:rPr>
                            </w:pPr>
                          </w:p>
                          <w:p w14:paraId="7DD9B70A" w14:textId="77777777" w:rsidR="00E56FD1" w:rsidRPr="000706FA" w:rsidRDefault="00E56FD1" w:rsidP="000706FA">
                            <w:pPr>
                              <w:pStyle w:val="BodyText"/>
                              <w:spacing w:line="259" w:lineRule="auto"/>
                              <w:ind w:left="330" w:right="328" w:hanging="1"/>
                              <w:jc w:val="center"/>
                              <w:rPr>
                                <w:rFonts w:ascii="Palatino Linotype" w:hAnsi="Palatino Linotype" w:cs="Arial"/>
                                <w:i/>
                                <w:sz w:val="20"/>
                                <w:szCs w:val="20"/>
                              </w:rPr>
                            </w:pPr>
                          </w:p>
                          <w:p w14:paraId="2450057A" w14:textId="77777777" w:rsidR="00E56FD1" w:rsidRPr="000706FA" w:rsidRDefault="00E56FD1" w:rsidP="00976C74">
                            <w:pPr>
                              <w:pStyle w:val="BodyText"/>
                              <w:spacing w:line="256" w:lineRule="auto"/>
                              <w:ind w:left="230" w:right="227" w:hanging="1"/>
                              <w:jc w:val="center"/>
                              <w:rPr>
                                <w:rFonts w:ascii="Palatino Linotype" w:hAnsi="Palatino Linotyp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8883" id="_x0000_t202" coordsize="21600,21600" o:spt="202" path="m,l,21600r21600,l21600,xe">
                <v:stroke joinstyle="miter"/>
                <v:path gradientshapeok="t" o:connecttype="rect"/>
              </v:shapetype>
              <v:shape id="Text Box 6" o:spid="_x0000_s1029" type="#_x0000_t202" style="position:absolute;left:0;text-align:left;margin-left:32.4pt;margin-top:3.55pt;width:541.6pt;height:71.4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" filled="f">
                <v:textbox inset="0,0,0,0">
                  <w:txbxContent>
                    <w:p w14:paraId="3F198A71" w14:textId="75091677" w:rsidR="00784F87" w:rsidRDefault="00A4122E" w:rsidP="00A4122E">
                      <w:pPr>
                        <w:pStyle w:val="BodyText"/>
                        <w:spacing w:line="256" w:lineRule="auto"/>
                        <w:ind w:left="0" w:right="221"/>
                        <w:jc w:val="center"/>
                        <w:rPr>
                          <w:rFonts w:ascii="Palatino Linotype" w:hAnsi="Palatino Linotype"/>
                          <w:color w:val="4F6228" w:themeColor="accent3" w:themeShade="80"/>
                        </w:rPr>
                      </w:pPr>
                      <w:r w:rsidRPr="00784F87">
                        <w:rPr>
                          <w:rFonts w:ascii="Palatino Linotype" w:hAnsi="Palatino Linotype"/>
                          <w:color w:val="4F6228" w:themeColor="accent3" w:themeShade="80"/>
                        </w:rPr>
                        <w:t>The Park Plaza consists of 1, 2 &amp; 3</w:t>
                      </w:r>
                      <w:r w:rsidR="00286E94">
                        <w:rPr>
                          <w:rFonts w:ascii="Palatino Linotype" w:hAnsi="Palatino Linotype"/>
                          <w:color w:val="4F6228" w:themeColor="accent3" w:themeShade="80"/>
                        </w:rPr>
                        <w:t xml:space="preserve"> - </w:t>
                      </w:r>
                      <w:r w:rsidRPr="00784F87">
                        <w:rPr>
                          <w:rFonts w:ascii="Palatino Linotype" w:hAnsi="Palatino Linotype"/>
                          <w:color w:val="4F6228" w:themeColor="accent3" w:themeShade="80"/>
                        </w:rPr>
                        <w:t xml:space="preserve">bedroom units. </w:t>
                      </w:r>
                    </w:p>
                    <w:p w14:paraId="64BA649E" w14:textId="6F2813A2" w:rsidR="00B82F7B" w:rsidRDefault="00560009" w:rsidP="00A4122E">
                      <w:pPr>
                        <w:pStyle w:val="BodyText"/>
                        <w:spacing w:line="256" w:lineRule="auto"/>
                        <w:ind w:left="0" w:right="221"/>
                        <w:jc w:val="center"/>
                        <w:rPr>
                          <w:rFonts w:ascii="Palatino Linotype" w:hAnsi="Palatino Linotype"/>
                          <w:b/>
                          <w:color w:val="4F6228" w:themeColor="accent3" w:themeShade="80"/>
                        </w:rPr>
                      </w:pPr>
                      <w:r>
                        <w:rPr>
                          <w:rFonts w:ascii="Palatino Linotype" w:hAnsi="Palatino Linotype"/>
                          <w:b/>
                          <w:color w:val="4F6228" w:themeColor="accent3" w:themeShade="80"/>
                        </w:rPr>
                        <w:t>T</w:t>
                      </w:r>
                      <w:r w:rsidR="00A4122E" w:rsidRPr="00784F87">
                        <w:rPr>
                          <w:rFonts w:ascii="Palatino Linotype" w:hAnsi="Palatino Linotype"/>
                          <w:b/>
                          <w:color w:val="4F6228" w:themeColor="accent3" w:themeShade="80"/>
                        </w:rPr>
                        <w:t xml:space="preserve">he property is accepting applications for the </w:t>
                      </w:r>
                      <w:r w:rsidRPr="00560009">
                        <w:rPr>
                          <w:rFonts w:ascii="Palatino Linotype" w:hAnsi="Palatino Linotype"/>
                          <w:b/>
                          <w:color w:val="4F6228" w:themeColor="accent3" w:themeShade="80"/>
                        </w:rPr>
                        <w:t xml:space="preserve">Accessible Unit (AU) </w:t>
                      </w:r>
                      <w:r w:rsidR="00A4122E" w:rsidRPr="00784F87">
                        <w:rPr>
                          <w:rFonts w:ascii="Palatino Linotype" w:hAnsi="Palatino Linotype"/>
                          <w:b/>
                          <w:color w:val="4F6228" w:themeColor="accent3" w:themeShade="80"/>
                        </w:rPr>
                        <w:t>waiting list only.</w:t>
                      </w:r>
                    </w:p>
                    <w:p w14:paraId="7CA909B7" w14:textId="45E465B2" w:rsidR="00FC0B07" w:rsidRPr="00784F87" w:rsidRDefault="00FC0B07" w:rsidP="00A4122E">
                      <w:pPr>
                        <w:pStyle w:val="BodyText"/>
                        <w:spacing w:line="256" w:lineRule="auto"/>
                        <w:ind w:left="0" w:right="221"/>
                        <w:jc w:val="center"/>
                        <w:rPr>
                          <w:rFonts w:ascii="Palatino Linotype" w:hAnsi="Palatino Linotype"/>
                          <w:b/>
                          <w:color w:val="4F6228" w:themeColor="accent3" w:themeShade="80"/>
                        </w:rPr>
                      </w:pPr>
                      <w:r>
                        <w:rPr>
                          <w:rFonts w:ascii="Palatino Linotype" w:hAnsi="Palatino Linotype"/>
                          <w:b/>
                          <w:color w:val="4F6228" w:themeColor="accent3" w:themeShade="80"/>
                        </w:rPr>
                        <w:t>*</w:t>
                      </w:r>
                      <w:r w:rsidRPr="00FC0B07">
                        <w:rPr>
                          <w:rFonts w:ascii="Palatino Linotype" w:hAnsi="Palatino Linotype"/>
                          <w:b/>
                          <w:color w:val="4F6228" w:themeColor="accent3" w:themeShade="80"/>
                        </w:rPr>
                        <w:t>Both Mobility &amp; Hearing/Vision Unit</w:t>
                      </w:r>
                      <w:r>
                        <w:rPr>
                          <w:rFonts w:ascii="Palatino Linotype" w:hAnsi="Palatino Linotype"/>
                          <w:b/>
                          <w:color w:val="4F6228" w:themeColor="accent3" w:themeShade="80"/>
                        </w:rPr>
                        <w:t>s</w:t>
                      </w:r>
                    </w:p>
                    <w:p w14:paraId="2E2DB07F" w14:textId="4381C6F4" w:rsidR="00D461CB" w:rsidRPr="000706FA" w:rsidRDefault="00126B14" w:rsidP="00126B14">
                      <w:pPr>
                        <w:pStyle w:val="BodyText"/>
                        <w:spacing w:line="256" w:lineRule="auto"/>
                        <w:ind w:left="222" w:right="221"/>
                        <w:jc w:val="center"/>
                        <w:rPr>
                          <w:rFonts w:ascii="Palatino Linotype" w:hAnsi="Palatino Linotype"/>
                          <w:i/>
                          <w:color w:val="4F6228" w:themeColor="accent3" w:themeShade="80"/>
                          <w:sz w:val="20"/>
                          <w:szCs w:val="20"/>
                        </w:rPr>
                      </w:pPr>
                      <w:r w:rsidRPr="000706FA">
                        <w:rPr>
                          <w:rFonts w:ascii="Palatino Linotype" w:hAnsi="Palatino Linotype"/>
                          <w:i/>
                          <w:color w:val="4F6228" w:themeColor="accent3" w:themeShade="80"/>
                          <w:sz w:val="20"/>
                          <w:szCs w:val="20"/>
                        </w:rPr>
                        <w:t>*Income and rents are subject</w:t>
                      </w:r>
                      <w:r w:rsidRPr="000706FA">
                        <w:rPr>
                          <w:rFonts w:ascii="Palatino Linotype" w:hAnsi="Palatino Linotype"/>
                          <w:i/>
                          <w:color w:val="4F6228" w:themeColor="accent3" w:themeShade="80"/>
                          <w:spacing w:val="-12"/>
                          <w:sz w:val="20"/>
                          <w:szCs w:val="20"/>
                        </w:rPr>
                        <w:t xml:space="preserve"> </w:t>
                      </w:r>
                      <w:r w:rsidRPr="000706FA">
                        <w:rPr>
                          <w:rFonts w:ascii="Palatino Linotype" w:hAnsi="Palatino Linotype"/>
                          <w:i/>
                          <w:color w:val="4F6228" w:themeColor="accent3" w:themeShade="80"/>
                          <w:sz w:val="20"/>
                          <w:szCs w:val="20"/>
                        </w:rPr>
                        <w:t>to change in accordance</w:t>
                      </w:r>
                      <w:r w:rsidRPr="000706FA">
                        <w:rPr>
                          <w:rFonts w:ascii="Palatino Linotype" w:hAnsi="Palatino Linotype"/>
                          <w:i/>
                          <w:color w:val="4F6228" w:themeColor="accent3" w:themeShade="80"/>
                          <w:spacing w:val="-9"/>
                          <w:sz w:val="20"/>
                          <w:szCs w:val="20"/>
                        </w:rPr>
                        <w:t xml:space="preserve"> </w:t>
                      </w:r>
                      <w:r w:rsidRPr="000706FA">
                        <w:rPr>
                          <w:rFonts w:ascii="Palatino Linotype" w:hAnsi="Palatino Linotype"/>
                          <w:i/>
                          <w:color w:val="4F6228" w:themeColor="accent3" w:themeShade="80"/>
                          <w:sz w:val="20"/>
                          <w:szCs w:val="20"/>
                        </w:rPr>
                        <w:t>with program</w:t>
                      </w:r>
                      <w:r w:rsidRPr="000706FA">
                        <w:rPr>
                          <w:rFonts w:ascii="Palatino Linotype" w:hAnsi="Palatino Linotype"/>
                          <w:i/>
                          <w:color w:val="4F6228" w:themeColor="accent3" w:themeShade="80"/>
                          <w:spacing w:val="-10"/>
                          <w:sz w:val="20"/>
                          <w:szCs w:val="20"/>
                        </w:rPr>
                        <w:t xml:space="preserve"> </w:t>
                      </w:r>
                      <w:r w:rsidR="00DE582D">
                        <w:rPr>
                          <w:rFonts w:ascii="Palatino Linotype" w:hAnsi="Palatino Linotype"/>
                          <w:i/>
                          <w:color w:val="4F6228" w:themeColor="accent3" w:themeShade="80"/>
                          <w:sz w:val="20"/>
                          <w:szCs w:val="20"/>
                        </w:rPr>
                        <w:t>guidelines and are dependent on unit size.</w:t>
                      </w:r>
                      <w:r w:rsidRPr="000706FA">
                        <w:rPr>
                          <w:rFonts w:ascii="Palatino Linotype" w:hAnsi="Palatino Linotype"/>
                          <w:i/>
                          <w:color w:val="4F6228" w:themeColor="accent3" w:themeShade="80"/>
                          <w:sz w:val="20"/>
                          <w:szCs w:val="20"/>
                        </w:rPr>
                        <w:t xml:space="preserve"> </w:t>
                      </w:r>
                    </w:p>
                    <w:p w14:paraId="29D8D114" w14:textId="77777777" w:rsidR="00E56FD1" w:rsidRPr="000706FA" w:rsidRDefault="00E56FD1">
                      <w:pPr>
                        <w:rPr>
                          <w:rFonts w:ascii="Palatino Linotype" w:eastAsia="Arial" w:hAnsi="Palatino Linotype" w:cs="Arial"/>
                        </w:rPr>
                      </w:pPr>
                    </w:p>
                    <w:p w14:paraId="7DD9B70A" w14:textId="77777777" w:rsidR="00E56FD1" w:rsidRPr="000706FA" w:rsidRDefault="00E56FD1" w:rsidP="000706FA">
                      <w:pPr>
                        <w:pStyle w:val="BodyText"/>
                        <w:spacing w:line="259" w:lineRule="auto"/>
                        <w:ind w:left="330" w:right="328" w:hanging="1"/>
                        <w:jc w:val="center"/>
                        <w:rPr>
                          <w:rFonts w:ascii="Palatino Linotype" w:hAnsi="Palatino Linotype" w:cs="Arial"/>
                          <w:i/>
                          <w:sz w:val="20"/>
                          <w:szCs w:val="20"/>
                        </w:rPr>
                      </w:pPr>
                    </w:p>
                    <w:p w14:paraId="2450057A" w14:textId="77777777" w:rsidR="00E56FD1" w:rsidRPr="000706FA" w:rsidRDefault="00E56FD1" w:rsidP="00976C74">
                      <w:pPr>
                        <w:pStyle w:val="BodyText"/>
                        <w:spacing w:line="256" w:lineRule="auto"/>
                        <w:ind w:left="230" w:right="227" w:hanging="1"/>
                        <w:jc w:val="center"/>
                        <w:rPr>
                          <w:rFonts w:ascii="Palatino Linotype" w:hAnsi="Palatino Linotype"/>
                        </w:rPr>
                      </w:pPr>
                    </w:p>
                  </w:txbxContent>
                </v:textbox>
                <w10:wrap anchorx="page"/>
              </v:shape>
            </w:pict>
          </mc:Fallback>
        </mc:AlternateContent>
      </w:r>
    </w:p>
    <w:p w14:paraId="4AF16FF6" w14:textId="77777777" w:rsidR="008D5BB6" w:rsidRPr="000706FA" w:rsidRDefault="008D5BB6">
      <w:pPr>
        <w:ind w:right="834"/>
        <w:jc w:val="right"/>
        <w:rPr>
          <w:rFonts w:ascii="Palatino Linotype" w:hAnsi="Palatino Linotype"/>
          <w:b/>
          <w:i/>
          <w:sz w:val="20"/>
          <w:u w:val="thick" w:color="000000"/>
        </w:rPr>
      </w:pPr>
    </w:p>
    <w:p w14:paraId="2B6109AF" w14:textId="77777777" w:rsidR="00FB4489" w:rsidRPr="000706FA" w:rsidRDefault="00FB4489">
      <w:pPr>
        <w:ind w:right="834"/>
        <w:jc w:val="right"/>
        <w:rPr>
          <w:rFonts w:ascii="Palatino Linotype" w:hAnsi="Palatino Linotype"/>
          <w:b/>
          <w:i/>
          <w:sz w:val="20"/>
          <w:u w:val="thick" w:color="000000"/>
        </w:rPr>
      </w:pPr>
    </w:p>
    <w:p w14:paraId="44BD45D5" w14:textId="77777777" w:rsidR="00E56FD1" w:rsidRPr="000706FA" w:rsidRDefault="00E56FD1">
      <w:pPr>
        <w:rPr>
          <w:rFonts w:ascii="Palatino Linotype" w:eastAsia="Arial" w:hAnsi="Palatino Linotype" w:cs="Arial"/>
          <w:sz w:val="20"/>
          <w:szCs w:val="20"/>
        </w:rPr>
      </w:pPr>
    </w:p>
    <w:p w14:paraId="2C2CCC41" w14:textId="77777777" w:rsidR="00E56FD1" w:rsidRPr="000706FA" w:rsidRDefault="00E56FD1">
      <w:pPr>
        <w:rPr>
          <w:rFonts w:ascii="Palatino Linotype" w:eastAsia="Arial" w:hAnsi="Palatino Linotype" w:cs="Arial"/>
          <w:sz w:val="20"/>
          <w:szCs w:val="20"/>
        </w:rPr>
      </w:pPr>
    </w:p>
    <w:p w14:paraId="4DA4A537" w14:textId="77777777" w:rsidR="00E56FD1" w:rsidRPr="000706FA" w:rsidRDefault="00E56FD1">
      <w:pPr>
        <w:rPr>
          <w:rFonts w:ascii="Palatino Linotype" w:eastAsia="Arial" w:hAnsi="Palatino Linotype" w:cs="Arial"/>
          <w:sz w:val="20"/>
          <w:szCs w:val="20"/>
        </w:rPr>
      </w:pPr>
    </w:p>
    <w:p w14:paraId="40631362" w14:textId="18621475" w:rsidR="00126B14" w:rsidRDefault="00FB4489" w:rsidP="004A6471">
      <w:pPr>
        <w:spacing w:before="80" w:line="259" w:lineRule="auto"/>
        <w:ind w:right="250"/>
        <w:jc w:val="center"/>
        <w:rPr>
          <w:rFonts w:ascii="Palatino Linotype" w:hAnsi="Palatino Linotype"/>
          <w:i/>
          <w:color w:val="4F6228" w:themeColor="accent3" w:themeShade="80"/>
          <w:sz w:val="30"/>
          <w:szCs w:val="30"/>
        </w:rPr>
      </w:pPr>
      <w:r w:rsidRPr="000706FA">
        <w:rPr>
          <w:rFonts w:ascii="Palatino Linotype" w:hAnsi="Palatino Linotype"/>
          <w:noProof/>
          <w:color w:val="4F6228" w:themeColor="accent3" w:themeShade="80"/>
          <w:position w:val="-19"/>
          <w:sz w:val="30"/>
          <w:szCs w:val="30"/>
        </w:rPr>
        <w:drawing>
          <wp:anchor distT="0" distB="0" distL="114300" distR="114300" simplePos="0" relativeHeight="503305280" behindDoc="0" locked="0" layoutInCell="1" allowOverlap="1" wp14:anchorId="4443C3A0" wp14:editId="76B4AAF6">
            <wp:simplePos x="0" y="0"/>
            <wp:positionH relativeFrom="column">
              <wp:posOffset>6639560</wp:posOffset>
            </wp:positionH>
            <wp:positionV relativeFrom="page">
              <wp:posOffset>9290685</wp:posOffset>
            </wp:positionV>
            <wp:extent cx="358775" cy="372745"/>
            <wp:effectExtent l="0" t="0" r="3175" b="8255"/>
            <wp:wrapThrough wrapText="bothSides">
              <wp:wrapPolygon edited="0">
                <wp:start x="0" y="0"/>
                <wp:lineTo x="0" y="20974"/>
                <wp:lineTo x="20644" y="20974"/>
                <wp:lineTo x="20644" y="0"/>
                <wp:lineTo x="0" y="0"/>
              </wp:wrapPolygon>
            </wp:wrapThrough>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775" cy="372745"/>
                    </a:xfrm>
                    <a:prstGeom prst="rect">
                      <a:avLst/>
                    </a:prstGeom>
                  </pic:spPr>
                </pic:pic>
              </a:graphicData>
            </a:graphic>
            <wp14:sizeRelH relativeFrom="margin">
              <wp14:pctWidth>0</wp14:pctWidth>
            </wp14:sizeRelH>
            <wp14:sizeRelV relativeFrom="margin">
              <wp14:pctHeight>0</wp14:pctHeight>
            </wp14:sizeRelV>
          </wp:anchor>
        </w:drawing>
      </w:r>
      <w:r w:rsidR="00130FB9">
        <w:rPr>
          <w:rFonts w:ascii="Palatino Linotype" w:hAnsi="Palatino Linotype"/>
          <w:i/>
          <w:color w:val="4F6228" w:themeColor="accent3" w:themeShade="80"/>
          <w:sz w:val="30"/>
          <w:szCs w:val="30"/>
        </w:rPr>
        <w:t>Phone Number:</w:t>
      </w:r>
      <w:r w:rsidR="00315136">
        <w:rPr>
          <w:rFonts w:ascii="Palatino Linotype" w:hAnsi="Palatino Linotype"/>
          <w:i/>
          <w:color w:val="4F6228" w:themeColor="accent3" w:themeShade="80"/>
          <w:sz w:val="30"/>
          <w:szCs w:val="30"/>
        </w:rPr>
        <w:t xml:space="preserve"> </w:t>
      </w:r>
      <w:r w:rsidR="004D04CF">
        <w:rPr>
          <w:rFonts w:ascii="Palatino Linotype" w:hAnsi="Palatino Linotype"/>
          <w:i/>
          <w:color w:val="4F6228" w:themeColor="accent3" w:themeShade="80"/>
          <w:sz w:val="30"/>
          <w:szCs w:val="30"/>
        </w:rPr>
        <w:t>(323) 778-1696</w:t>
      </w:r>
      <w:bookmarkStart w:id="0" w:name="_GoBack"/>
      <w:bookmarkEnd w:id="0"/>
      <w:r w:rsidR="004A6471">
        <w:rPr>
          <w:rFonts w:ascii="Palatino Linotype" w:hAnsi="Palatino Linotype"/>
          <w:i/>
          <w:color w:val="4F6228" w:themeColor="accent3" w:themeShade="80"/>
          <w:sz w:val="30"/>
          <w:szCs w:val="30"/>
        </w:rPr>
        <w:t xml:space="preserve">          </w:t>
      </w:r>
      <w:r w:rsidR="00126B14" w:rsidRPr="000B1674">
        <w:rPr>
          <w:rFonts w:ascii="Palatino Linotype" w:hAnsi="Palatino Linotype"/>
          <w:i/>
          <w:color w:val="4F6228" w:themeColor="accent3" w:themeShade="80"/>
          <w:sz w:val="30"/>
          <w:szCs w:val="30"/>
        </w:rPr>
        <w:t>TTY</w:t>
      </w:r>
      <w:r w:rsidR="00315136" w:rsidRPr="000B1674">
        <w:rPr>
          <w:rFonts w:ascii="Palatino Linotype" w:hAnsi="Palatino Linotype"/>
          <w:i/>
          <w:color w:val="4F6228" w:themeColor="accent3" w:themeShade="80"/>
          <w:sz w:val="30"/>
          <w:szCs w:val="30"/>
        </w:rPr>
        <w:t>:</w:t>
      </w:r>
      <w:r w:rsidR="00126B14" w:rsidRPr="000B1674">
        <w:rPr>
          <w:rFonts w:ascii="Palatino Linotype" w:hAnsi="Palatino Linotype"/>
          <w:i/>
          <w:color w:val="4F6228" w:themeColor="accent3" w:themeShade="80"/>
          <w:sz w:val="30"/>
          <w:szCs w:val="30"/>
        </w:rPr>
        <w:t xml:space="preserve"> 1 (800)</w:t>
      </w:r>
      <w:r w:rsidR="00126B14" w:rsidRPr="000B1674">
        <w:rPr>
          <w:rFonts w:ascii="Palatino Linotype" w:hAnsi="Palatino Linotype"/>
          <w:i/>
          <w:color w:val="4F6228" w:themeColor="accent3" w:themeShade="80"/>
          <w:spacing w:val="-30"/>
          <w:sz w:val="30"/>
          <w:szCs w:val="30"/>
        </w:rPr>
        <w:t xml:space="preserve"> </w:t>
      </w:r>
      <w:r w:rsidR="00130FB9" w:rsidRPr="000B1674">
        <w:rPr>
          <w:rFonts w:ascii="Palatino Linotype" w:hAnsi="Palatino Linotype"/>
          <w:i/>
          <w:color w:val="4F6228" w:themeColor="accent3" w:themeShade="80"/>
          <w:sz w:val="30"/>
          <w:szCs w:val="30"/>
        </w:rPr>
        <w:t>735-2929</w:t>
      </w:r>
    </w:p>
    <w:p w14:paraId="33EB7FBA" w14:textId="77777777" w:rsidR="004A6471" w:rsidRPr="004A6471" w:rsidRDefault="004A6471" w:rsidP="004A6471">
      <w:pPr>
        <w:spacing w:before="80" w:line="259" w:lineRule="auto"/>
        <w:ind w:right="250"/>
        <w:jc w:val="center"/>
        <w:rPr>
          <w:rFonts w:ascii="Palatino Linotype" w:hAnsi="Palatino Linotype"/>
          <w:i/>
          <w:color w:val="4F6228" w:themeColor="accent3" w:themeShade="80"/>
          <w:sz w:val="10"/>
          <w:szCs w:val="10"/>
        </w:rPr>
      </w:pPr>
    </w:p>
    <w:p w14:paraId="651EA44A" w14:textId="0274FF79" w:rsidR="00DE582D" w:rsidRDefault="008E5F9B" w:rsidP="00F105BE">
      <w:pPr>
        <w:pStyle w:val="BodyText"/>
        <w:spacing w:line="256" w:lineRule="auto"/>
        <w:ind w:left="0" w:right="227"/>
        <w:jc w:val="center"/>
        <w:rPr>
          <w:rFonts w:ascii="Palatino Linotype" w:hAnsi="Palatino Linotype"/>
          <w:b/>
          <w:color w:val="4F6228" w:themeColor="accent3" w:themeShade="80"/>
          <w:sz w:val="26"/>
          <w:szCs w:val="26"/>
        </w:rPr>
      </w:pPr>
      <w:r>
        <w:rPr>
          <w:rFonts w:ascii="Palatino Linotype" w:hAnsi="Palatino Linotype"/>
          <w:b/>
          <w:color w:val="4F6228" w:themeColor="accent3" w:themeShade="80"/>
          <w:sz w:val="26"/>
          <w:szCs w:val="26"/>
        </w:rPr>
        <w:t>The Park Plaza</w:t>
      </w:r>
      <w:r w:rsidR="00126B14" w:rsidRPr="00315136">
        <w:rPr>
          <w:rFonts w:ascii="Palatino Linotype" w:hAnsi="Palatino Linotype"/>
          <w:b/>
          <w:color w:val="4F6228" w:themeColor="accent3" w:themeShade="80"/>
          <w:sz w:val="26"/>
          <w:szCs w:val="26"/>
        </w:rPr>
        <w:t xml:space="preserve"> is</w:t>
      </w:r>
      <w:r w:rsidR="00126B14" w:rsidRPr="00315136">
        <w:rPr>
          <w:rFonts w:ascii="Palatino Linotype" w:hAnsi="Palatino Linotype"/>
          <w:b/>
          <w:color w:val="4F6228" w:themeColor="accent3" w:themeShade="80"/>
          <w:spacing w:val="-12"/>
          <w:sz w:val="26"/>
          <w:szCs w:val="26"/>
        </w:rPr>
        <w:t xml:space="preserve"> </w:t>
      </w:r>
      <w:r w:rsidR="00126B14" w:rsidRPr="00315136">
        <w:rPr>
          <w:rFonts w:ascii="Palatino Linotype" w:hAnsi="Palatino Linotype"/>
          <w:b/>
          <w:color w:val="4F6228" w:themeColor="accent3" w:themeShade="80"/>
          <w:sz w:val="26"/>
          <w:szCs w:val="26"/>
        </w:rPr>
        <w:t>a 100% non-smoking</w:t>
      </w:r>
      <w:r w:rsidR="00126B14" w:rsidRPr="00315136">
        <w:rPr>
          <w:rFonts w:ascii="Palatino Linotype" w:hAnsi="Palatino Linotype"/>
          <w:b/>
          <w:color w:val="4F6228" w:themeColor="accent3" w:themeShade="80"/>
          <w:spacing w:val="-12"/>
          <w:sz w:val="26"/>
          <w:szCs w:val="26"/>
        </w:rPr>
        <w:t xml:space="preserve"> and </w:t>
      </w:r>
      <w:r w:rsidR="00126B14" w:rsidRPr="00C25EE7">
        <w:rPr>
          <w:rFonts w:ascii="Palatino Linotype" w:hAnsi="Palatino Linotype"/>
          <w:b/>
          <w:color w:val="4F6228" w:themeColor="accent3" w:themeShade="80"/>
          <w:spacing w:val="-12"/>
          <w:sz w:val="26"/>
          <w:szCs w:val="26"/>
        </w:rPr>
        <w:t xml:space="preserve">pet-free </w:t>
      </w:r>
      <w:r w:rsidR="00126B14" w:rsidRPr="00C25EE7">
        <w:rPr>
          <w:rFonts w:ascii="Palatino Linotype" w:hAnsi="Palatino Linotype"/>
          <w:b/>
          <w:color w:val="4F6228" w:themeColor="accent3" w:themeShade="80"/>
          <w:sz w:val="26"/>
          <w:szCs w:val="26"/>
        </w:rPr>
        <w:t>community.</w:t>
      </w:r>
    </w:p>
    <w:p w14:paraId="5D797F79" w14:textId="77777777" w:rsidR="00F105BE" w:rsidRDefault="00F105BE" w:rsidP="00F105BE">
      <w:pPr>
        <w:pStyle w:val="BodyText"/>
        <w:spacing w:line="256" w:lineRule="auto"/>
        <w:ind w:left="0" w:right="227"/>
        <w:jc w:val="center"/>
        <w:rPr>
          <w:rFonts w:ascii="Palatino Linotype" w:hAnsi="Palatino Linotype"/>
          <w:b/>
          <w:color w:val="4F6228" w:themeColor="accent3" w:themeShade="80"/>
          <w:sz w:val="26"/>
          <w:szCs w:val="26"/>
        </w:rPr>
      </w:pPr>
    </w:p>
    <w:p w14:paraId="63919F3F" w14:textId="77777777" w:rsidR="004A6471" w:rsidRPr="004A6471" w:rsidRDefault="004A6471" w:rsidP="004A6471">
      <w:pPr>
        <w:pStyle w:val="BodyText"/>
        <w:spacing w:line="256" w:lineRule="auto"/>
        <w:ind w:left="0" w:right="227"/>
        <w:jc w:val="center"/>
        <w:rPr>
          <w:rFonts w:ascii="Palatino Linotype" w:eastAsia="Times New Roman" w:hAnsi="Palatino Linotype" w:cs="Times New Roman"/>
          <w:b/>
          <w:sz w:val="10"/>
          <w:szCs w:val="10"/>
        </w:rPr>
      </w:pPr>
    </w:p>
    <w:p w14:paraId="64971118" w14:textId="77777777" w:rsidR="00130FB9" w:rsidRPr="00315136" w:rsidRDefault="00130FB9" w:rsidP="00130FB9">
      <w:pPr>
        <w:pStyle w:val="BodyText"/>
        <w:spacing w:line="256" w:lineRule="auto"/>
        <w:ind w:left="230" w:right="227" w:hanging="1"/>
        <w:jc w:val="center"/>
        <w:rPr>
          <w:rFonts w:ascii="Palatino Linotype" w:eastAsia="Times New Roman" w:hAnsi="Palatino Linotype" w:cs="Times New Roman"/>
          <w:b/>
          <w:i/>
          <w:color w:val="4F6228" w:themeColor="accent3" w:themeShade="80"/>
          <w:sz w:val="20"/>
          <w:szCs w:val="20"/>
        </w:rPr>
      </w:pPr>
      <w:r w:rsidRPr="00315136">
        <w:rPr>
          <w:rFonts w:ascii="Palatino Linotype" w:eastAsia="Times New Roman" w:hAnsi="Palatino Linotype" w:cs="Times New Roman"/>
          <w:b/>
          <w:i/>
          <w:color w:val="4F6228" w:themeColor="accent3" w:themeShade="80"/>
          <w:sz w:val="20"/>
          <w:szCs w:val="20"/>
        </w:rPr>
        <w:t>This housing is offered without regard to race, color, national origin, sex, religion, ancestry, genetic information, source of income, age, marital status, familial status, sexual orientation or preference, gender identity, or disability, or any other basis prohibited by law.</w:t>
      </w:r>
    </w:p>
    <w:p w14:paraId="1277C46D" w14:textId="77777777" w:rsidR="00130FB9" w:rsidRPr="00315136" w:rsidRDefault="00130FB9" w:rsidP="00130FB9">
      <w:pPr>
        <w:pStyle w:val="BodyText"/>
        <w:spacing w:line="256" w:lineRule="auto"/>
        <w:ind w:left="230" w:right="227" w:hanging="1"/>
        <w:jc w:val="center"/>
        <w:rPr>
          <w:rFonts w:ascii="Palatino Linotype" w:eastAsia="Times New Roman" w:hAnsi="Palatino Linotype" w:cs="Times New Roman"/>
          <w:b/>
          <w:i/>
          <w:color w:val="4F6228" w:themeColor="accent3" w:themeShade="80"/>
          <w:sz w:val="20"/>
          <w:szCs w:val="20"/>
        </w:rPr>
      </w:pPr>
    </w:p>
    <w:p w14:paraId="17B742FF" w14:textId="77777777" w:rsidR="00130FB9" w:rsidRPr="00315136" w:rsidRDefault="00130FB9" w:rsidP="00130FB9">
      <w:pPr>
        <w:pStyle w:val="BodyText"/>
        <w:spacing w:line="256" w:lineRule="auto"/>
        <w:ind w:left="230" w:right="227" w:hanging="1"/>
        <w:jc w:val="center"/>
        <w:rPr>
          <w:rFonts w:ascii="Palatino Linotype" w:eastAsia="Times New Roman" w:hAnsi="Palatino Linotype" w:cs="Times New Roman"/>
          <w:b/>
          <w:i/>
          <w:color w:val="4F6228" w:themeColor="accent3" w:themeShade="80"/>
          <w:sz w:val="20"/>
          <w:szCs w:val="20"/>
        </w:rPr>
      </w:pPr>
      <w:r w:rsidRPr="00315136">
        <w:rPr>
          <w:rFonts w:ascii="Palatino Linotype" w:hAnsi="Palatino Linotype"/>
          <w:noProof/>
          <w:color w:val="4F6228" w:themeColor="accent3" w:themeShade="80"/>
          <w:position w:val="4"/>
          <w:sz w:val="30"/>
          <w:szCs w:val="30"/>
        </w:rPr>
        <w:drawing>
          <wp:anchor distT="0" distB="0" distL="114300" distR="114300" simplePos="0" relativeHeight="503304256" behindDoc="0" locked="0" layoutInCell="1" allowOverlap="1" wp14:anchorId="0C0F9768" wp14:editId="4D3023F5">
            <wp:simplePos x="0" y="0"/>
            <wp:positionH relativeFrom="column">
              <wp:posOffset>12700</wp:posOffset>
            </wp:positionH>
            <wp:positionV relativeFrom="page">
              <wp:posOffset>9331960</wp:posOffset>
            </wp:positionV>
            <wp:extent cx="334645" cy="330200"/>
            <wp:effectExtent l="0" t="0" r="8255" b="0"/>
            <wp:wrapThrough wrapText="bothSides">
              <wp:wrapPolygon edited="0">
                <wp:start x="0" y="0"/>
                <wp:lineTo x="0" y="19938"/>
                <wp:lineTo x="20903" y="19938"/>
                <wp:lineTo x="20903" y="0"/>
                <wp:lineTo x="0" y="0"/>
              </wp:wrapPolygon>
            </wp:wrapThrough>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45" cy="330200"/>
                    </a:xfrm>
                    <a:prstGeom prst="rect">
                      <a:avLst/>
                    </a:prstGeom>
                  </pic:spPr>
                </pic:pic>
              </a:graphicData>
            </a:graphic>
            <wp14:sizeRelH relativeFrom="margin">
              <wp14:pctWidth>0</wp14:pctWidth>
            </wp14:sizeRelH>
            <wp14:sizeRelV relativeFrom="margin">
              <wp14:pctHeight>0</wp14:pctHeight>
            </wp14:sizeRelV>
          </wp:anchor>
        </w:drawing>
      </w:r>
      <w:r w:rsidRPr="00315136">
        <w:rPr>
          <w:rFonts w:ascii="Palatino Linotype" w:eastAsia="Times New Roman" w:hAnsi="Palatino Linotype" w:cs="Times New Roman"/>
          <w:b/>
          <w:i/>
          <w:color w:val="4F6228" w:themeColor="accent3" w:themeShade="80"/>
          <w:sz w:val="20"/>
          <w:szCs w:val="20"/>
        </w:rPr>
        <w:t>A person with a disability may request a reasonable accommodation (a reasonable change in policies), a reasonable structural modification, an accessible unit or the provision of auxiliary aids and services, in order to have equal access to a housing program.  If you or anyone in your household has a disability, and because of that disability requires a specific accommodation, modification or auxiliary aids or services to fully use our housing services, please contact our staff for a reasonable accommodation form.</w:t>
      </w:r>
    </w:p>
    <w:sectPr w:rsidR="00130FB9" w:rsidRPr="00315136" w:rsidSect="002B3E7F">
      <w:pgSz w:w="12240" w:h="15840"/>
      <w:pgMar w:top="634" w:right="630" w:bottom="245" w:left="619" w:header="720" w:footer="720" w:gutter="0"/>
      <w:pgBorders w:offsetFrom="page">
        <w:top w:val="single" w:sz="24" w:space="24" w:color="538135"/>
        <w:left w:val="single" w:sz="24" w:space="24" w:color="538135"/>
        <w:bottom w:val="single" w:sz="24" w:space="24" w:color="538135"/>
        <w:right w:val="single" w:sz="24" w:space="24" w:color="538135"/>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74E71" w14:textId="77777777" w:rsidR="00424CFE" w:rsidRDefault="00424CFE" w:rsidP="00843F39">
      <w:r>
        <w:separator/>
      </w:r>
    </w:p>
  </w:endnote>
  <w:endnote w:type="continuationSeparator" w:id="0">
    <w:p w14:paraId="268FC6A4" w14:textId="77777777" w:rsidR="00424CFE" w:rsidRDefault="00424CFE" w:rsidP="0084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B0C37" w14:textId="77777777" w:rsidR="00424CFE" w:rsidRDefault="00424CFE" w:rsidP="00843F39">
      <w:r>
        <w:separator/>
      </w:r>
    </w:p>
  </w:footnote>
  <w:footnote w:type="continuationSeparator" w:id="0">
    <w:p w14:paraId="60C810F6" w14:textId="77777777" w:rsidR="00424CFE" w:rsidRDefault="00424CFE" w:rsidP="00843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3B7F"/>
    <w:multiLevelType w:val="hybridMultilevel"/>
    <w:tmpl w:val="B6AEA7E0"/>
    <w:lvl w:ilvl="0" w:tplc="04090001">
      <w:start w:val="1"/>
      <w:numFmt w:val="bullet"/>
      <w:lvlText w:val=""/>
      <w:lvlJc w:val="left"/>
      <w:pPr>
        <w:ind w:left="1481" w:hanging="361"/>
      </w:pPr>
      <w:rPr>
        <w:rFonts w:ascii="Symbol" w:hAnsi="Symbol" w:hint="default"/>
        <w:w w:val="46"/>
        <w:sz w:val="22"/>
        <w:szCs w:val="22"/>
      </w:rPr>
    </w:lvl>
    <w:lvl w:ilvl="1" w:tplc="5696445E">
      <w:start w:val="1"/>
      <w:numFmt w:val="bullet"/>
      <w:lvlText w:val="•"/>
      <w:lvlJc w:val="left"/>
      <w:pPr>
        <w:ind w:left="1764" w:hanging="361"/>
      </w:pPr>
      <w:rPr>
        <w:rFonts w:hint="default"/>
      </w:rPr>
    </w:lvl>
    <w:lvl w:ilvl="2" w:tplc="1D9C32F0">
      <w:start w:val="1"/>
      <w:numFmt w:val="bullet"/>
      <w:lvlText w:val="•"/>
      <w:lvlJc w:val="left"/>
      <w:pPr>
        <w:ind w:left="2048" w:hanging="361"/>
      </w:pPr>
      <w:rPr>
        <w:rFonts w:hint="default"/>
      </w:rPr>
    </w:lvl>
    <w:lvl w:ilvl="3" w:tplc="7EE6A216">
      <w:start w:val="1"/>
      <w:numFmt w:val="bullet"/>
      <w:lvlText w:val="•"/>
      <w:lvlJc w:val="left"/>
      <w:pPr>
        <w:ind w:left="2332" w:hanging="361"/>
      </w:pPr>
      <w:rPr>
        <w:rFonts w:hint="default"/>
      </w:rPr>
    </w:lvl>
    <w:lvl w:ilvl="4" w:tplc="B4165C7A">
      <w:start w:val="1"/>
      <w:numFmt w:val="bullet"/>
      <w:lvlText w:val="•"/>
      <w:lvlJc w:val="left"/>
      <w:pPr>
        <w:ind w:left="2616" w:hanging="361"/>
      </w:pPr>
      <w:rPr>
        <w:rFonts w:hint="default"/>
      </w:rPr>
    </w:lvl>
    <w:lvl w:ilvl="5" w:tplc="45AC4B32">
      <w:start w:val="1"/>
      <w:numFmt w:val="bullet"/>
      <w:lvlText w:val="•"/>
      <w:lvlJc w:val="left"/>
      <w:pPr>
        <w:ind w:left="2900" w:hanging="361"/>
      </w:pPr>
      <w:rPr>
        <w:rFonts w:hint="default"/>
      </w:rPr>
    </w:lvl>
    <w:lvl w:ilvl="6" w:tplc="17D4837A">
      <w:start w:val="1"/>
      <w:numFmt w:val="bullet"/>
      <w:lvlText w:val="•"/>
      <w:lvlJc w:val="left"/>
      <w:pPr>
        <w:ind w:left="3184" w:hanging="361"/>
      </w:pPr>
      <w:rPr>
        <w:rFonts w:hint="default"/>
      </w:rPr>
    </w:lvl>
    <w:lvl w:ilvl="7" w:tplc="40566DF4">
      <w:start w:val="1"/>
      <w:numFmt w:val="bullet"/>
      <w:lvlText w:val="•"/>
      <w:lvlJc w:val="left"/>
      <w:pPr>
        <w:ind w:left="3468" w:hanging="361"/>
      </w:pPr>
      <w:rPr>
        <w:rFonts w:hint="default"/>
      </w:rPr>
    </w:lvl>
    <w:lvl w:ilvl="8" w:tplc="90382B66">
      <w:start w:val="1"/>
      <w:numFmt w:val="bullet"/>
      <w:lvlText w:val="•"/>
      <w:lvlJc w:val="left"/>
      <w:pPr>
        <w:ind w:left="3752" w:hanging="361"/>
      </w:pPr>
      <w:rPr>
        <w:rFonts w:hint="default"/>
      </w:rPr>
    </w:lvl>
  </w:abstractNum>
  <w:abstractNum w:abstractNumId="1" w15:restartNumberingAfterBreak="0">
    <w:nsid w:val="2153330B"/>
    <w:multiLevelType w:val="hybridMultilevel"/>
    <w:tmpl w:val="79E6F286"/>
    <w:lvl w:ilvl="0" w:tplc="04090001">
      <w:start w:val="1"/>
      <w:numFmt w:val="bullet"/>
      <w:lvlText w:val=""/>
      <w:lvlJc w:val="left"/>
      <w:pPr>
        <w:ind w:left="5060" w:hanging="361"/>
      </w:pPr>
      <w:rPr>
        <w:rFonts w:ascii="Symbol" w:hAnsi="Symbol" w:hint="default"/>
        <w:w w:val="46"/>
        <w:sz w:val="22"/>
        <w:szCs w:val="22"/>
      </w:rPr>
    </w:lvl>
    <w:lvl w:ilvl="1" w:tplc="611030F8">
      <w:start w:val="1"/>
      <w:numFmt w:val="bullet"/>
      <w:lvlText w:val="•"/>
      <w:lvlJc w:val="left"/>
      <w:pPr>
        <w:ind w:left="5217" w:hanging="361"/>
      </w:pPr>
      <w:rPr>
        <w:rFonts w:hint="default"/>
      </w:rPr>
    </w:lvl>
    <w:lvl w:ilvl="2" w:tplc="F1C25EDE">
      <w:start w:val="1"/>
      <w:numFmt w:val="bullet"/>
      <w:lvlText w:val="•"/>
      <w:lvlJc w:val="left"/>
      <w:pPr>
        <w:ind w:left="5375" w:hanging="361"/>
      </w:pPr>
      <w:rPr>
        <w:rFonts w:hint="default"/>
      </w:rPr>
    </w:lvl>
    <w:lvl w:ilvl="3" w:tplc="BF524D18">
      <w:start w:val="1"/>
      <w:numFmt w:val="bullet"/>
      <w:lvlText w:val="•"/>
      <w:lvlJc w:val="left"/>
      <w:pPr>
        <w:ind w:left="5533" w:hanging="361"/>
      </w:pPr>
      <w:rPr>
        <w:rFonts w:hint="default"/>
      </w:rPr>
    </w:lvl>
    <w:lvl w:ilvl="4" w:tplc="0D2CD398">
      <w:start w:val="1"/>
      <w:numFmt w:val="bullet"/>
      <w:lvlText w:val="•"/>
      <w:lvlJc w:val="left"/>
      <w:pPr>
        <w:ind w:left="5691" w:hanging="361"/>
      </w:pPr>
      <w:rPr>
        <w:rFonts w:hint="default"/>
      </w:rPr>
    </w:lvl>
    <w:lvl w:ilvl="5" w:tplc="15F6C85C">
      <w:start w:val="1"/>
      <w:numFmt w:val="bullet"/>
      <w:lvlText w:val="•"/>
      <w:lvlJc w:val="left"/>
      <w:pPr>
        <w:ind w:left="5849" w:hanging="361"/>
      </w:pPr>
      <w:rPr>
        <w:rFonts w:hint="default"/>
      </w:rPr>
    </w:lvl>
    <w:lvl w:ilvl="6" w:tplc="E7C4EC5C">
      <w:start w:val="1"/>
      <w:numFmt w:val="bullet"/>
      <w:lvlText w:val="•"/>
      <w:lvlJc w:val="left"/>
      <w:pPr>
        <w:ind w:left="6007" w:hanging="361"/>
      </w:pPr>
      <w:rPr>
        <w:rFonts w:hint="default"/>
      </w:rPr>
    </w:lvl>
    <w:lvl w:ilvl="7" w:tplc="0DCE12A6">
      <w:start w:val="1"/>
      <w:numFmt w:val="bullet"/>
      <w:lvlText w:val="•"/>
      <w:lvlJc w:val="left"/>
      <w:pPr>
        <w:ind w:left="6165" w:hanging="361"/>
      </w:pPr>
      <w:rPr>
        <w:rFonts w:hint="default"/>
      </w:rPr>
    </w:lvl>
    <w:lvl w:ilvl="8" w:tplc="BDEC7BBE">
      <w:start w:val="1"/>
      <w:numFmt w:val="bullet"/>
      <w:lvlText w:val="•"/>
      <w:lvlJc w:val="left"/>
      <w:pPr>
        <w:ind w:left="6323"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D1"/>
    <w:rsid w:val="00011FBD"/>
    <w:rsid w:val="00022569"/>
    <w:rsid w:val="00027591"/>
    <w:rsid w:val="000336F1"/>
    <w:rsid w:val="000348CF"/>
    <w:rsid w:val="000706FA"/>
    <w:rsid w:val="000B1674"/>
    <w:rsid w:val="000E2EC3"/>
    <w:rsid w:val="000E3CAA"/>
    <w:rsid w:val="00112D67"/>
    <w:rsid w:val="00126B14"/>
    <w:rsid w:val="00130FB9"/>
    <w:rsid w:val="00191E3B"/>
    <w:rsid w:val="001B607F"/>
    <w:rsid w:val="0028354F"/>
    <w:rsid w:val="00286E94"/>
    <w:rsid w:val="002B3E7F"/>
    <w:rsid w:val="002B4A68"/>
    <w:rsid w:val="002F7C07"/>
    <w:rsid w:val="00315136"/>
    <w:rsid w:val="00350CF3"/>
    <w:rsid w:val="0036078A"/>
    <w:rsid w:val="003C4B69"/>
    <w:rsid w:val="0040575D"/>
    <w:rsid w:val="00424CFE"/>
    <w:rsid w:val="004859C4"/>
    <w:rsid w:val="004A6471"/>
    <w:rsid w:val="004D04CF"/>
    <w:rsid w:val="00560009"/>
    <w:rsid w:val="00584FA4"/>
    <w:rsid w:val="00624BD8"/>
    <w:rsid w:val="00664FA6"/>
    <w:rsid w:val="006A61FC"/>
    <w:rsid w:val="00702953"/>
    <w:rsid w:val="00755200"/>
    <w:rsid w:val="00784F87"/>
    <w:rsid w:val="007C26AA"/>
    <w:rsid w:val="007E7B50"/>
    <w:rsid w:val="00825C16"/>
    <w:rsid w:val="00841739"/>
    <w:rsid w:val="00843F39"/>
    <w:rsid w:val="00874E62"/>
    <w:rsid w:val="00881686"/>
    <w:rsid w:val="00896D75"/>
    <w:rsid w:val="008D5BB6"/>
    <w:rsid w:val="008E5F9B"/>
    <w:rsid w:val="009417FE"/>
    <w:rsid w:val="009702F7"/>
    <w:rsid w:val="00972B48"/>
    <w:rsid w:val="00976C74"/>
    <w:rsid w:val="009E0FAF"/>
    <w:rsid w:val="009F507D"/>
    <w:rsid w:val="00A4122E"/>
    <w:rsid w:val="00A452B6"/>
    <w:rsid w:val="00AD27A3"/>
    <w:rsid w:val="00AF2DF3"/>
    <w:rsid w:val="00B52B7C"/>
    <w:rsid w:val="00B56CA8"/>
    <w:rsid w:val="00B573D8"/>
    <w:rsid w:val="00B57841"/>
    <w:rsid w:val="00B62A6C"/>
    <w:rsid w:val="00B77332"/>
    <w:rsid w:val="00B82F7B"/>
    <w:rsid w:val="00BC33B9"/>
    <w:rsid w:val="00BD0248"/>
    <w:rsid w:val="00BF6C72"/>
    <w:rsid w:val="00C11C2B"/>
    <w:rsid w:val="00C25EE7"/>
    <w:rsid w:val="00C4015B"/>
    <w:rsid w:val="00C93C96"/>
    <w:rsid w:val="00CD2C6B"/>
    <w:rsid w:val="00D04C06"/>
    <w:rsid w:val="00D3540D"/>
    <w:rsid w:val="00D461CB"/>
    <w:rsid w:val="00D5135F"/>
    <w:rsid w:val="00D7228E"/>
    <w:rsid w:val="00DB21A7"/>
    <w:rsid w:val="00DE582D"/>
    <w:rsid w:val="00E00637"/>
    <w:rsid w:val="00E56FD1"/>
    <w:rsid w:val="00E65475"/>
    <w:rsid w:val="00E719C4"/>
    <w:rsid w:val="00E80B1A"/>
    <w:rsid w:val="00F105BE"/>
    <w:rsid w:val="00FA0C1E"/>
    <w:rsid w:val="00FB4489"/>
    <w:rsid w:val="00FC0B07"/>
    <w:rsid w:val="00FC6BB0"/>
    <w:rsid w:val="00FC7F17"/>
    <w:rsid w:val="00FD4C2D"/>
    <w:rsid w:val="00FE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4010"/>
  <w15:docId w15:val="{4C38876F-34B2-4F58-986D-B2C73C96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4399"/>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6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74"/>
    <w:rPr>
      <w:rFonts w:ascii="Segoe UI" w:hAnsi="Segoe UI" w:cs="Segoe UI"/>
      <w:sz w:val="18"/>
      <w:szCs w:val="18"/>
    </w:rPr>
  </w:style>
  <w:style w:type="paragraph" w:styleId="Header">
    <w:name w:val="header"/>
    <w:basedOn w:val="Normal"/>
    <w:link w:val="HeaderChar"/>
    <w:uiPriority w:val="99"/>
    <w:unhideWhenUsed/>
    <w:rsid w:val="00843F39"/>
    <w:pPr>
      <w:tabs>
        <w:tab w:val="center" w:pos="4680"/>
        <w:tab w:val="right" w:pos="9360"/>
      </w:tabs>
    </w:pPr>
  </w:style>
  <w:style w:type="character" w:customStyle="1" w:styleId="HeaderChar">
    <w:name w:val="Header Char"/>
    <w:basedOn w:val="DefaultParagraphFont"/>
    <w:link w:val="Header"/>
    <w:uiPriority w:val="99"/>
    <w:rsid w:val="00843F39"/>
  </w:style>
  <w:style w:type="paragraph" w:styleId="Footer">
    <w:name w:val="footer"/>
    <w:basedOn w:val="Normal"/>
    <w:link w:val="FooterChar"/>
    <w:uiPriority w:val="99"/>
    <w:unhideWhenUsed/>
    <w:rsid w:val="00843F39"/>
    <w:pPr>
      <w:tabs>
        <w:tab w:val="center" w:pos="4680"/>
        <w:tab w:val="right" w:pos="9360"/>
      </w:tabs>
    </w:pPr>
  </w:style>
  <w:style w:type="character" w:customStyle="1" w:styleId="FooterChar">
    <w:name w:val="Footer Char"/>
    <w:basedOn w:val="DefaultParagraphFont"/>
    <w:link w:val="Footer"/>
    <w:uiPriority w:val="99"/>
    <w:rsid w:val="0084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Zumaya</dc:creator>
  <cp:lastModifiedBy>Park Plaza Assistant</cp:lastModifiedBy>
  <cp:revision>2</cp:revision>
  <cp:lastPrinted>2019-01-22T23:11:00Z</cp:lastPrinted>
  <dcterms:created xsi:type="dcterms:W3CDTF">2019-01-31T20:34:00Z</dcterms:created>
  <dcterms:modified xsi:type="dcterms:W3CDTF">2019-01-31T20:34:00Z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11 for Word</vt:lpwstr>
  </property>
  <property fmtid="{D5CDD505-2E9C-101B-9397-08002B2CF9AE}" pid="4" name="LastSaved">
    <vt:filetime>2016-12-06T00:00:00Z</vt:filetime>
  </property>
</Properties>
</file>